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CA7A15" w14:textId="77777777" w:rsidR="00300F25" w:rsidRDefault="00300F25" w:rsidP="00E04B0C">
      <w:pPr>
        <w:jc w:val="both"/>
        <w:rPr>
          <w:rFonts w:asciiTheme="minorHAnsi" w:hAnsiTheme="minorHAnsi" w:cstheme="minorHAnsi"/>
          <w:sz w:val="22"/>
          <w:szCs w:val="22"/>
        </w:rPr>
      </w:pPr>
    </w:p>
    <w:p w14:paraId="7AFA3D0D" w14:textId="77777777" w:rsidR="000A3885" w:rsidRDefault="000A3885" w:rsidP="00E04B0C">
      <w:pPr>
        <w:jc w:val="both"/>
        <w:rPr>
          <w:rFonts w:asciiTheme="minorHAnsi" w:hAnsiTheme="minorHAnsi" w:cstheme="minorHAnsi"/>
          <w:sz w:val="22"/>
          <w:szCs w:val="22"/>
        </w:rPr>
      </w:pPr>
    </w:p>
    <w:p w14:paraId="75586415" w14:textId="77777777" w:rsidR="000A3885" w:rsidRDefault="000A3885" w:rsidP="00E04B0C">
      <w:pPr>
        <w:jc w:val="both"/>
        <w:rPr>
          <w:rFonts w:asciiTheme="minorHAnsi" w:hAnsiTheme="minorHAnsi" w:cstheme="minorHAnsi"/>
          <w:sz w:val="22"/>
          <w:szCs w:val="22"/>
        </w:rPr>
      </w:pPr>
    </w:p>
    <w:p w14:paraId="512E5F42" w14:textId="5CB851E2" w:rsidR="004F23E5" w:rsidRPr="00E55D02" w:rsidRDefault="00FC6225" w:rsidP="00E04B0C">
      <w:pPr>
        <w:jc w:val="both"/>
        <w:rPr>
          <w:rFonts w:asciiTheme="minorHAnsi" w:hAnsiTheme="minorHAnsi" w:cstheme="minorHAnsi"/>
          <w:sz w:val="22"/>
          <w:szCs w:val="22"/>
        </w:rPr>
      </w:pPr>
      <w:r w:rsidRPr="00E55D02">
        <w:rPr>
          <w:rFonts w:asciiTheme="minorHAnsi" w:hAnsiTheme="minorHAnsi" w:cstheme="minorHAnsi"/>
          <w:sz w:val="22"/>
          <w:szCs w:val="22"/>
        </w:rPr>
        <w:t xml:space="preserve">Na podlagi </w:t>
      </w:r>
      <w:r w:rsidR="009021C7" w:rsidRPr="00E55D02">
        <w:rPr>
          <w:rFonts w:asciiTheme="minorHAnsi" w:hAnsiTheme="minorHAnsi" w:cstheme="minorHAnsi"/>
          <w:sz w:val="22"/>
          <w:szCs w:val="22"/>
        </w:rPr>
        <w:t>114. člena Zakona o uresničevanju javnega interesa za kulturo</w:t>
      </w:r>
      <w:r w:rsidR="006E67A8" w:rsidRPr="00E55D02">
        <w:rPr>
          <w:rFonts w:asciiTheme="minorHAnsi" w:hAnsiTheme="minorHAnsi" w:cstheme="minorHAnsi"/>
          <w:sz w:val="22"/>
          <w:szCs w:val="22"/>
        </w:rPr>
        <w:t xml:space="preserve"> </w:t>
      </w:r>
      <w:r w:rsidR="00184BA0" w:rsidRPr="00E55D02">
        <w:rPr>
          <w:rFonts w:asciiTheme="minorHAnsi" w:hAnsiTheme="minorHAnsi" w:cstheme="minorHAnsi"/>
          <w:sz w:val="22"/>
          <w:szCs w:val="22"/>
        </w:rPr>
        <w:t xml:space="preserve">(Uradni list RS, št. 77/07 – uradno prečiščeno besedilo, 56/08, 4/10, 20/11, 111/13, 68/16, 61/17, 21/18 – </w:t>
      </w:r>
      <w:proofErr w:type="spellStart"/>
      <w:r w:rsidR="00184BA0" w:rsidRPr="00E55D02">
        <w:rPr>
          <w:rFonts w:asciiTheme="minorHAnsi" w:hAnsiTheme="minorHAnsi" w:cstheme="minorHAnsi"/>
          <w:sz w:val="22"/>
          <w:szCs w:val="22"/>
        </w:rPr>
        <w:t>ZNOrg</w:t>
      </w:r>
      <w:proofErr w:type="spellEnd"/>
      <w:r w:rsidR="00184BA0" w:rsidRPr="00E55D02">
        <w:rPr>
          <w:rFonts w:asciiTheme="minorHAnsi" w:hAnsiTheme="minorHAnsi" w:cstheme="minorHAnsi"/>
          <w:sz w:val="22"/>
          <w:szCs w:val="22"/>
        </w:rPr>
        <w:t xml:space="preserve">, 3/22 – </w:t>
      </w:r>
      <w:proofErr w:type="spellStart"/>
      <w:r w:rsidR="00184BA0" w:rsidRPr="00E55D02">
        <w:rPr>
          <w:rFonts w:asciiTheme="minorHAnsi" w:hAnsiTheme="minorHAnsi" w:cstheme="minorHAnsi"/>
          <w:sz w:val="22"/>
          <w:szCs w:val="22"/>
        </w:rPr>
        <w:t>ZDeb</w:t>
      </w:r>
      <w:proofErr w:type="spellEnd"/>
      <w:r w:rsidR="00184BA0" w:rsidRPr="00E55D02">
        <w:rPr>
          <w:rFonts w:asciiTheme="minorHAnsi" w:hAnsiTheme="minorHAnsi" w:cstheme="minorHAnsi"/>
          <w:sz w:val="22"/>
          <w:szCs w:val="22"/>
        </w:rPr>
        <w:t xml:space="preserve"> in 105/22 – ZZNŠPP)</w:t>
      </w:r>
      <w:r w:rsidR="00671BC4" w:rsidRPr="00E55D02">
        <w:rPr>
          <w:rFonts w:asciiTheme="minorHAnsi" w:hAnsiTheme="minorHAnsi" w:cstheme="minorHAnsi"/>
          <w:sz w:val="22"/>
          <w:szCs w:val="22"/>
        </w:rPr>
        <w:t>,</w:t>
      </w:r>
      <w:r w:rsidR="00D33BF3" w:rsidRPr="00E55D02">
        <w:rPr>
          <w:rFonts w:asciiTheme="minorHAnsi" w:hAnsiTheme="minorHAnsi" w:cstheme="minorHAnsi"/>
          <w:sz w:val="22"/>
          <w:szCs w:val="22"/>
        </w:rPr>
        <w:t xml:space="preserve"> </w:t>
      </w:r>
      <w:r w:rsidR="0053417D" w:rsidRPr="00E55D02">
        <w:rPr>
          <w:rFonts w:asciiTheme="minorHAnsi" w:hAnsiTheme="minorHAnsi" w:cstheme="minorHAnsi"/>
          <w:sz w:val="22"/>
          <w:szCs w:val="22"/>
        </w:rPr>
        <w:t xml:space="preserve">Odloka o proračunu Občine Ivančna Gorica za leto </w:t>
      </w:r>
      <w:r w:rsidR="0053417D" w:rsidRPr="00771CE7">
        <w:rPr>
          <w:rFonts w:asciiTheme="minorHAnsi" w:hAnsiTheme="minorHAnsi" w:cstheme="minorHAnsi"/>
          <w:sz w:val="22"/>
          <w:szCs w:val="22"/>
        </w:rPr>
        <w:t>202</w:t>
      </w:r>
      <w:r w:rsidR="006327D5" w:rsidRPr="00771CE7">
        <w:rPr>
          <w:rFonts w:asciiTheme="minorHAnsi" w:hAnsiTheme="minorHAnsi" w:cstheme="minorHAnsi"/>
          <w:sz w:val="22"/>
          <w:szCs w:val="22"/>
        </w:rPr>
        <w:t>4</w:t>
      </w:r>
      <w:r w:rsidR="0053417D" w:rsidRPr="00771CE7">
        <w:rPr>
          <w:rFonts w:asciiTheme="minorHAnsi" w:hAnsiTheme="minorHAnsi" w:cstheme="minorHAnsi"/>
          <w:sz w:val="22"/>
          <w:szCs w:val="22"/>
        </w:rPr>
        <w:t xml:space="preserve"> </w:t>
      </w:r>
      <w:r w:rsidR="00184BA0" w:rsidRPr="00771CE7">
        <w:rPr>
          <w:rFonts w:asciiTheme="minorHAnsi" w:hAnsiTheme="minorHAnsi" w:cstheme="minorHAnsi"/>
          <w:sz w:val="22"/>
          <w:szCs w:val="22"/>
        </w:rPr>
        <w:t xml:space="preserve">(Uradno glasilo e-občine, št. </w:t>
      </w:r>
      <w:r w:rsidR="006327D5" w:rsidRPr="00771CE7">
        <w:rPr>
          <w:rFonts w:asciiTheme="minorHAnsi" w:hAnsiTheme="minorHAnsi" w:cstheme="minorHAnsi"/>
          <w:sz w:val="22"/>
          <w:szCs w:val="22"/>
        </w:rPr>
        <w:t>42</w:t>
      </w:r>
      <w:r w:rsidR="00184BA0" w:rsidRPr="00771CE7">
        <w:rPr>
          <w:rFonts w:asciiTheme="minorHAnsi" w:hAnsiTheme="minorHAnsi" w:cstheme="minorHAnsi"/>
          <w:sz w:val="22"/>
          <w:szCs w:val="22"/>
        </w:rPr>
        <w:t>/2</w:t>
      </w:r>
      <w:r w:rsidR="006327D5" w:rsidRPr="00771CE7">
        <w:rPr>
          <w:rFonts w:asciiTheme="minorHAnsi" w:hAnsiTheme="minorHAnsi" w:cstheme="minorHAnsi"/>
          <w:sz w:val="22"/>
          <w:szCs w:val="22"/>
        </w:rPr>
        <w:t>3</w:t>
      </w:r>
      <w:r w:rsidR="00184BA0" w:rsidRPr="00771CE7">
        <w:rPr>
          <w:rFonts w:asciiTheme="minorHAnsi" w:hAnsiTheme="minorHAnsi" w:cstheme="minorHAnsi"/>
          <w:sz w:val="22"/>
          <w:szCs w:val="22"/>
        </w:rPr>
        <w:t>)</w:t>
      </w:r>
      <w:r w:rsidR="0053417D" w:rsidRPr="00771CE7">
        <w:rPr>
          <w:rFonts w:asciiTheme="minorHAnsi" w:hAnsiTheme="minorHAnsi" w:cstheme="minorHAnsi"/>
          <w:sz w:val="22"/>
          <w:szCs w:val="22"/>
        </w:rPr>
        <w:t xml:space="preserve"> </w:t>
      </w:r>
      <w:r w:rsidR="00C95E80" w:rsidRPr="00771CE7">
        <w:rPr>
          <w:rFonts w:asciiTheme="minorHAnsi" w:hAnsiTheme="minorHAnsi" w:cstheme="minorHAnsi"/>
          <w:sz w:val="22"/>
          <w:szCs w:val="22"/>
        </w:rPr>
        <w:t xml:space="preserve">in </w:t>
      </w:r>
      <w:bookmarkStart w:id="0" w:name="_Hlk155349162"/>
      <w:r w:rsidR="000F6493" w:rsidRPr="00771CE7">
        <w:rPr>
          <w:rFonts w:asciiTheme="minorHAnsi" w:hAnsiTheme="minorHAnsi" w:cstheme="minorHAnsi"/>
          <w:sz w:val="22"/>
          <w:szCs w:val="22"/>
        </w:rPr>
        <w:t>Pravilnika o sofinanciranju programov in projektov na področju kulture v Občini Ivančna Gorica (Uradno glasilo e-občina, št. 34/23</w:t>
      </w:r>
      <w:r w:rsidR="00AC707B">
        <w:rPr>
          <w:rFonts w:asciiTheme="minorHAnsi" w:hAnsiTheme="minorHAnsi" w:cstheme="minorHAnsi"/>
          <w:sz w:val="22"/>
          <w:szCs w:val="22"/>
        </w:rPr>
        <w:t>,</w:t>
      </w:r>
      <w:r w:rsidR="00B37BC9" w:rsidRPr="00771CE7">
        <w:rPr>
          <w:rFonts w:asciiTheme="minorHAnsi" w:hAnsiTheme="minorHAnsi" w:cstheme="minorHAnsi"/>
          <w:sz w:val="22"/>
          <w:szCs w:val="22"/>
        </w:rPr>
        <w:t xml:space="preserve"> v nadaljevanju Pravilnik</w:t>
      </w:r>
      <w:r w:rsidR="000F6493" w:rsidRPr="00771CE7">
        <w:rPr>
          <w:rFonts w:asciiTheme="minorHAnsi" w:hAnsiTheme="minorHAnsi" w:cstheme="minorHAnsi"/>
          <w:sz w:val="22"/>
          <w:szCs w:val="22"/>
        </w:rPr>
        <w:t>)</w:t>
      </w:r>
      <w:bookmarkEnd w:id="0"/>
      <w:r w:rsidR="000F6493" w:rsidRPr="00771CE7">
        <w:rPr>
          <w:rFonts w:asciiTheme="minorHAnsi" w:hAnsiTheme="minorHAnsi" w:cstheme="minorHAnsi"/>
          <w:sz w:val="22"/>
          <w:szCs w:val="22"/>
        </w:rPr>
        <w:t xml:space="preserve"> </w:t>
      </w:r>
      <w:r w:rsidRPr="00771CE7">
        <w:rPr>
          <w:rFonts w:asciiTheme="minorHAnsi" w:hAnsiTheme="minorHAnsi" w:cstheme="minorHAnsi"/>
          <w:sz w:val="22"/>
          <w:szCs w:val="22"/>
        </w:rPr>
        <w:t xml:space="preserve">Občina </w:t>
      </w:r>
      <w:r w:rsidR="00720DD2" w:rsidRPr="00771CE7">
        <w:rPr>
          <w:rFonts w:asciiTheme="minorHAnsi" w:hAnsiTheme="minorHAnsi" w:cstheme="minorHAnsi"/>
          <w:sz w:val="22"/>
          <w:szCs w:val="22"/>
        </w:rPr>
        <w:t>Ivančna</w:t>
      </w:r>
      <w:r w:rsidR="00720DD2" w:rsidRPr="00E55D02">
        <w:rPr>
          <w:rFonts w:asciiTheme="minorHAnsi" w:hAnsiTheme="minorHAnsi" w:cstheme="minorHAnsi"/>
          <w:sz w:val="22"/>
          <w:szCs w:val="22"/>
        </w:rPr>
        <w:t xml:space="preserve"> Gorica</w:t>
      </w:r>
      <w:r w:rsidRPr="00E55D02">
        <w:rPr>
          <w:rFonts w:asciiTheme="minorHAnsi" w:hAnsiTheme="minorHAnsi" w:cstheme="minorHAnsi"/>
          <w:sz w:val="22"/>
          <w:szCs w:val="22"/>
        </w:rPr>
        <w:t xml:space="preserve"> objavlja</w:t>
      </w:r>
    </w:p>
    <w:p w14:paraId="7B093AAB" w14:textId="77777777" w:rsidR="005A3735" w:rsidRPr="00E55D02" w:rsidRDefault="005A3735" w:rsidP="0002793F">
      <w:pPr>
        <w:jc w:val="both"/>
        <w:rPr>
          <w:rFonts w:asciiTheme="minorHAnsi" w:hAnsiTheme="minorHAnsi" w:cstheme="minorHAnsi"/>
          <w:sz w:val="22"/>
          <w:szCs w:val="22"/>
        </w:rPr>
      </w:pPr>
    </w:p>
    <w:p w14:paraId="2C1CAE34" w14:textId="584B703C" w:rsidR="00D10B77" w:rsidRPr="00E55D02" w:rsidRDefault="00D10B77" w:rsidP="0002793F">
      <w:pPr>
        <w:jc w:val="both"/>
        <w:rPr>
          <w:rFonts w:asciiTheme="minorHAnsi" w:hAnsiTheme="minorHAnsi" w:cstheme="minorHAnsi"/>
          <w:sz w:val="22"/>
          <w:szCs w:val="22"/>
        </w:rPr>
      </w:pPr>
    </w:p>
    <w:p w14:paraId="6353D2EF" w14:textId="77777777" w:rsidR="002B3ADE" w:rsidRPr="00E55D02" w:rsidRDefault="0025376E" w:rsidP="0025376E">
      <w:pPr>
        <w:tabs>
          <w:tab w:val="center" w:pos="4770"/>
          <w:tab w:val="left" w:pos="6652"/>
        </w:tabs>
        <w:rPr>
          <w:rFonts w:asciiTheme="minorHAnsi" w:hAnsiTheme="minorHAnsi" w:cstheme="minorHAnsi"/>
          <w:b/>
          <w:sz w:val="22"/>
          <w:szCs w:val="22"/>
        </w:rPr>
      </w:pPr>
      <w:r w:rsidRPr="00E55D02">
        <w:rPr>
          <w:rFonts w:asciiTheme="minorHAnsi" w:hAnsiTheme="minorHAnsi" w:cstheme="minorHAnsi"/>
          <w:b/>
          <w:sz w:val="22"/>
          <w:szCs w:val="22"/>
        </w:rPr>
        <w:tab/>
      </w:r>
      <w:r w:rsidR="00DC4F3D" w:rsidRPr="00E93D25">
        <w:rPr>
          <w:rFonts w:asciiTheme="minorHAnsi" w:hAnsiTheme="minorHAnsi" w:cstheme="minorHAnsi"/>
          <w:b/>
          <w:sz w:val="32"/>
          <w:szCs w:val="32"/>
        </w:rPr>
        <w:t xml:space="preserve">JAVNI RAZPIS </w:t>
      </w:r>
      <w:r w:rsidRPr="00E55D02">
        <w:rPr>
          <w:rFonts w:asciiTheme="minorHAnsi" w:hAnsiTheme="minorHAnsi" w:cstheme="minorHAnsi"/>
          <w:b/>
          <w:sz w:val="22"/>
          <w:szCs w:val="22"/>
        </w:rPr>
        <w:tab/>
      </w:r>
    </w:p>
    <w:p w14:paraId="21D0170F" w14:textId="7F9211D1" w:rsidR="003A0FFD" w:rsidRPr="00E55D02" w:rsidRDefault="00211B11" w:rsidP="007B1F2E">
      <w:pPr>
        <w:jc w:val="center"/>
        <w:rPr>
          <w:rFonts w:asciiTheme="minorHAnsi" w:hAnsiTheme="minorHAnsi" w:cstheme="minorHAnsi"/>
          <w:b/>
          <w:sz w:val="22"/>
          <w:szCs w:val="22"/>
        </w:rPr>
      </w:pPr>
      <w:r w:rsidRPr="00E55D02">
        <w:rPr>
          <w:rFonts w:asciiTheme="minorHAnsi" w:hAnsiTheme="minorHAnsi" w:cstheme="minorHAnsi"/>
          <w:b/>
          <w:sz w:val="22"/>
          <w:szCs w:val="22"/>
        </w:rPr>
        <w:t>za sofina</w:t>
      </w:r>
      <w:r w:rsidR="005B5F8C" w:rsidRPr="00E55D02">
        <w:rPr>
          <w:rFonts w:asciiTheme="minorHAnsi" w:hAnsiTheme="minorHAnsi" w:cstheme="minorHAnsi"/>
          <w:b/>
          <w:sz w:val="22"/>
          <w:szCs w:val="22"/>
        </w:rPr>
        <w:t>n</w:t>
      </w:r>
      <w:r w:rsidR="00D02DF4" w:rsidRPr="00E55D02">
        <w:rPr>
          <w:rFonts w:asciiTheme="minorHAnsi" w:hAnsiTheme="minorHAnsi" w:cstheme="minorHAnsi"/>
          <w:b/>
          <w:sz w:val="22"/>
          <w:szCs w:val="22"/>
        </w:rPr>
        <w:t>ciranje programov</w:t>
      </w:r>
      <w:r w:rsidR="00E3186E">
        <w:rPr>
          <w:rFonts w:asciiTheme="minorHAnsi" w:hAnsiTheme="minorHAnsi" w:cstheme="minorHAnsi"/>
          <w:b/>
          <w:sz w:val="22"/>
          <w:szCs w:val="22"/>
        </w:rPr>
        <w:t xml:space="preserve"> in </w:t>
      </w:r>
      <w:r w:rsidRPr="00E55D02">
        <w:rPr>
          <w:rFonts w:asciiTheme="minorHAnsi" w:hAnsiTheme="minorHAnsi" w:cstheme="minorHAnsi"/>
          <w:b/>
          <w:sz w:val="22"/>
          <w:szCs w:val="22"/>
        </w:rPr>
        <w:t>projektov</w:t>
      </w:r>
      <w:r w:rsidR="004C705B" w:rsidRPr="00E55D02">
        <w:rPr>
          <w:rFonts w:asciiTheme="minorHAnsi" w:hAnsiTheme="minorHAnsi" w:cstheme="minorHAnsi"/>
          <w:b/>
          <w:sz w:val="22"/>
          <w:szCs w:val="22"/>
        </w:rPr>
        <w:t xml:space="preserve"> na področju kulture </w:t>
      </w:r>
    </w:p>
    <w:p w14:paraId="47115412" w14:textId="38DCA9E9" w:rsidR="00FC6225" w:rsidRPr="00E55D02" w:rsidRDefault="00E3186E" w:rsidP="003A0FFD">
      <w:pPr>
        <w:jc w:val="center"/>
        <w:rPr>
          <w:rFonts w:asciiTheme="minorHAnsi" w:hAnsiTheme="minorHAnsi" w:cstheme="minorHAnsi"/>
          <w:b/>
          <w:sz w:val="22"/>
          <w:szCs w:val="22"/>
        </w:rPr>
      </w:pPr>
      <w:r>
        <w:rPr>
          <w:rFonts w:asciiTheme="minorHAnsi" w:hAnsiTheme="minorHAnsi" w:cstheme="minorHAnsi"/>
          <w:b/>
          <w:sz w:val="22"/>
          <w:szCs w:val="22"/>
        </w:rPr>
        <w:t>v</w:t>
      </w:r>
      <w:r w:rsidR="003A0FFD" w:rsidRPr="00E55D02">
        <w:rPr>
          <w:rFonts w:asciiTheme="minorHAnsi" w:hAnsiTheme="minorHAnsi" w:cstheme="minorHAnsi"/>
          <w:b/>
          <w:sz w:val="22"/>
          <w:szCs w:val="22"/>
        </w:rPr>
        <w:t xml:space="preserve"> </w:t>
      </w:r>
      <w:r w:rsidR="004C705B" w:rsidRPr="00E55D02">
        <w:rPr>
          <w:rFonts w:asciiTheme="minorHAnsi" w:hAnsiTheme="minorHAnsi" w:cstheme="minorHAnsi"/>
          <w:b/>
          <w:sz w:val="22"/>
          <w:szCs w:val="22"/>
        </w:rPr>
        <w:t>Občin</w:t>
      </w:r>
      <w:r>
        <w:rPr>
          <w:rFonts w:asciiTheme="minorHAnsi" w:hAnsiTheme="minorHAnsi" w:cstheme="minorHAnsi"/>
          <w:b/>
          <w:sz w:val="22"/>
          <w:szCs w:val="22"/>
        </w:rPr>
        <w:t>i</w:t>
      </w:r>
      <w:r w:rsidR="001D46FA" w:rsidRPr="00E55D02">
        <w:rPr>
          <w:rFonts w:asciiTheme="minorHAnsi" w:hAnsiTheme="minorHAnsi" w:cstheme="minorHAnsi"/>
          <w:b/>
          <w:sz w:val="22"/>
          <w:szCs w:val="22"/>
        </w:rPr>
        <w:t xml:space="preserve"> </w:t>
      </w:r>
      <w:r w:rsidR="00686EA8" w:rsidRPr="00E55D02">
        <w:rPr>
          <w:rFonts w:asciiTheme="minorHAnsi" w:hAnsiTheme="minorHAnsi" w:cstheme="minorHAnsi"/>
          <w:b/>
          <w:sz w:val="22"/>
          <w:szCs w:val="22"/>
        </w:rPr>
        <w:t>Ivančna Gorica</w:t>
      </w:r>
      <w:r w:rsidR="00582841" w:rsidRPr="00E55D02">
        <w:rPr>
          <w:rFonts w:asciiTheme="minorHAnsi" w:hAnsiTheme="minorHAnsi" w:cstheme="minorHAnsi"/>
          <w:b/>
          <w:sz w:val="22"/>
          <w:szCs w:val="22"/>
        </w:rPr>
        <w:t xml:space="preserve"> za </w:t>
      </w:r>
      <w:r w:rsidR="00582841" w:rsidRPr="00771CE7">
        <w:rPr>
          <w:rFonts w:asciiTheme="minorHAnsi" w:hAnsiTheme="minorHAnsi" w:cstheme="minorHAnsi"/>
          <w:b/>
          <w:sz w:val="22"/>
          <w:szCs w:val="22"/>
        </w:rPr>
        <w:t xml:space="preserve">leto </w:t>
      </w:r>
      <w:r w:rsidR="00FE42F1" w:rsidRPr="00771CE7">
        <w:rPr>
          <w:rFonts w:asciiTheme="minorHAnsi" w:hAnsiTheme="minorHAnsi" w:cstheme="minorHAnsi"/>
          <w:b/>
          <w:sz w:val="22"/>
          <w:szCs w:val="22"/>
        </w:rPr>
        <w:t>20</w:t>
      </w:r>
      <w:r w:rsidR="002B547A" w:rsidRPr="00771CE7">
        <w:rPr>
          <w:rFonts w:asciiTheme="minorHAnsi" w:hAnsiTheme="minorHAnsi" w:cstheme="minorHAnsi"/>
          <w:b/>
          <w:sz w:val="22"/>
          <w:szCs w:val="22"/>
        </w:rPr>
        <w:t>2</w:t>
      </w:r>
      <w:r w:rsidR="006327D5" w:rsidRPr="00771CE7">
        <w:rPr>
          <w:rFonts w:asciiTheme="minorHAnsi" w:hAnsiTheme="minorHAnsi" w:cstheme="minorHAnsi"/>
          <w:b/>
          <w:sz w:val="22"/>
          <w:szCs w:val="22"/>
        </w:rPr>
        <w:t>4</w:t>
      </w:r>
    </w:p>
    <w:p w14:paraId="7ED30429" w14:textId="77777777" w:rsidR="005A3735" w:rsidRPr="00E55D02" w:rsidRDefault="005A3735" w:rsidP="0002793F">
      <w:pPr>
        <w:jc w:val="both"/>
        <w:rPr>
          <w:rFonts w:asciiTheme="minorHAnsi" w:hAnsiTheme="minorHAnsi" w:cstheme="minorHAnsi"/>
          <w:sz w:val="22"/>
          <w:szCs w:val="22"/>
        </w:rPr>
      </w:pPr>
    </w:p>
    <w:p w14:paraId="00539FFF" w14:textId="77777777" w:rsidR="00D10B77" w:rsidRPr="00E55D02" w:rsidRDefault="00D10B77" w:rsidP="0002793F">
      <w:pPr>
        <w:jc w:val="both"/>
        <w:rPr>
          <w:rFonts w:asciiTheme="minorHAnsi" w:hAnsiTheme="minorHAnsi" w:cstheme="minorHAnsi"/>
          <w:sz w:val="22"/>
          <w:szCs w:val="22"/>
        </w:rPr>
      </w:pPr>
    </w:p>
    <w:p w14:paraId="232D99EF" w14:textId="77777777" w:rsidR="001D46FA" w:rsidRPr="00E55D02" w:rsidRDefault="00F614F8" w:rsidP="0002793F">
      <w:pPr>
        <w:numPr>
          <w:ilvl w:val="0"/>
          <w:numId w:val="1"/>
        </w:numPr>
        <w:jc w:val="both"/>
        <w:rPr>
          <w:rFonts w:asciiTheme="minorHAnsi" w:hAnsiTheme="minorHAnsi" w:cstheme="minorHAnsi"/>
          <w:sz w:val="22"/>
          <w:szCs w:val="22"/>
        </w:rPr>
      </w:pPr>
      <w:r w:rsidRPr="00E55D02">
        <w:rPr>
          <w:rFonts w:asciiTheme="minorHAnsi" w:hAnsiTheme="minorHAnsi" w:cstheme="minorHAnsi"/>
          <w:sz w:val="22"/>
          <w:szCs w:val="22"/>
        </w:rPr>
        <w:t>Naročnik</w:t>
      </w:r>
      <w:r w:rsidR="001D46FA" w:rsidRPr="00E55D02">
        <w:rPr>
          <w:rFonts w:asciiTheme="minorHAnsi" w:hAnsiTheme="minorHAnsi" w:cstheme="minorHAnsi"/>
          <w:sz w:val="22"/>
          <w:szCs w:val="22"/>
        </w:rPr>
        <w:t xml:space="preserve">: Občina </w:t>
      </w:r>
      <w:r w:rsidR="00F300DE" w:rsidRPr="00E55D02">
        <w:rPr>
          <w:rFonts w:asciiTheme="minorHAnsi" w:hAnsiTheme="minorHAnsi" w:cstheme="minorHAnsi"/>
          <w:sz w:val="22"/>
          <w:szCs w:val="22"/>
        </w:rPr>
        <w:t>Ivančna Gorica, Sokolska ulica 8, 1295 Ivančna Gorica</w:t>
      </w:r>
      <w:r w:rsidR="001D46FA" w:rsidRPr="00E55D02">
        <w:rPr>
          <w:rFonts w:asciiTheme="minorHAnsi" w:hAnsiTheme="minorHAnsi" w:cstheme="minorHAnsi"/>
          <w:sz w:val="22"/>
          <w:szCs w:val="22"/>
        </w:rPr>
        <w:t>.</w:t>
      </w:r>
    </w:p>
    <w:p w14:paraId="27772451" w14:textId="77777777" w:rsidR="00F300DE" w:rsidRPr="00E55D02" w:rsidRDefault="00F300DE" w:rsidP="00F300DE">
      <w:pPr>
        <w:jc w:val="both"/>
        <w:rPr>
          <w:rFonts w:asciiTheme="minorHAnsi" w:hAnsiTheme="minorHAnsi" w:cstheme="minorHAnsi"/>
          <w:sz w:val="22"/>
          <w:szCs w:val="22"/>
        </w:rPr>
      </w:pPr>
    </w:p>
    <w:p w14:paraId="20B90C06" w14:textId="77777777" w:rsidR="00EC1CEE" w:rsidRPr="00E55D02" w:rsidRDefault="00D02DF4" w:rsidP="00EC1CEE">
      <w:pPr>
        <w:pStyle w:val="Navadensplet"/>
        <w:numPr>
          <w:ilvl w:val="0"/>
          <w:numId w:val="1"/>
        </w:numPr>
        <w:spacing w:after="0"/>
        <w:jc w:val="both"/>
        <w:rPr>
          <w:rFonts w:asciiTheme="minorHAnsi" w:hAnsiTheme="minorHAnsi" w:cstheme="minorHAnsi"/>
          <w:color w:val="auto"/>
          <w:sz w:val="22"/>
          <w:szCs w:val="22"/>
        </w:rPr>
      </w:pPr>
      <w:r w:rsidRPr="00E55D02">
        <w:rPr>
          <w:rFonts w:asciiTheme="minorHAnsi" w:hAnsiTheme="minorHAnsi" w:cstheme="minorHAnsi"/>
          <w:color w:val="auto"/>
          <w:sz w:val="22"/>
          <w:szCs w:val="22"/>
        </w:rPr>
        <w:t>Predmet javnega razpisa</w:t>
      </w:r>
      <w:r w:rsidR="00EC1CEE" w:rsidRPr="00E55D02">
        <w:rPr>
          <w:rFonts w:asciiTheme="minorHAnsi" w:hAnsiTheme="minorHAnsi" w:cstheme="minorHAnsi"/>
          <w:color w:val="auto"/>
          <w:sz w:val="22"/>
          <w:szCs w:val="22"/>
        </w:rPr>
        <w:t xml:space="preserve"> so:</w:t>
      </w:r>
    </w:p>
    <w:p w14:paraId="760EF86D" w14:textId="49A945F1" w:rsidR="00EC1CEE" w:rsidRPr="00AC114C" w:rsidRDefault="005D4374" w:rsidP="005C1C3E">
      <w:pPr>
        <w:pStyle w:val="Navadensplet"/>
        <w:numPr>
          <w:ilvl w:val="0"/>
          <w:numId w:val="17"/>
        </w:numPr>
        <w:spacing w:after="0"/>
        <w:jc w:val="both"/>
        <w:rPr>
          <w:rFonts w:asciiTheme="minorHAnsi" w:hAnsiTheme="minorHAnsi" w:cstheme="minorHAnsi"/>
          <w:color w:val="auto"/>
          <w:sz w:val="22"/>
          <w:szCs w:val="22"/>
        </w:rPr>
      </w:pPr>
      <w:r w:rsidRPr="00AC114C">
        <w:rPr>
          <w:rFonts w:asciiTheme="minorHAnsi" w:hAnsiTheme="minorHAnsi" w:cstheme="minorHAnsi"/>
          <w:color w:val="auto"/>
          <w:sz w:val="22"/>
          <w:szCs w:val="22"/>
        </w:rPr>
        <w:t xml:space="preserve">javni </w:t>
      </w:r>
      <w:r w:rsidR="00EC1CEE" w:rsidRPr="00AC114C">
        <w:rPr>
          <w:rFonts w:asciiTheme="minorHAnsi" w:hAnsiTheme="minorHAnsi" w:cstheme="minorHAnsi"/>
          <w:color w:val="auto"/>
          <w:sz w:val="22"/>
          <w:szCs w:val="22"/>
        </w:rPr>
        <w:t>kulturni programi/redna dejavnost (vse oblike ustvarjanja, poustvarjanja, posredovanja in varovanja kulturnih dobrin na področju glasbene, plesne, folklorne, gledališke, lutkovne, literarne, likovne, fotografske, filmske, video, spletne ter multimedijske dejavnosti),</w:t>
      </w:r>
    </w:p>
    <w:p w14:paraId="1375C3D0" w14:textId="766ADE9B" w:rsidR="00D02DF4" w:rsidRPr="00AC114C" w:rsidRDefault="005D4374" w:rsidP="005C1C3E">
      <w:pPr>
        <w:pStyle w:val="Standard"/>
        <w:numPr>
          <w:ilvl w:val="0"/>
          <w:numId w:val="17"/>
        </w:numPr>
        <w:spacing w:after="0" w:line="240" w:lineRule="auto"/>
        <w:jc w:val="both"/>
        <w:rPr>
          <w:rFonts w:asciiTheme="minorHAnsi" w:hAnsiTheme="minorHAnsi" w:cstheme="minorHAnsi"/>
        </w:rPr>
      </w:pPr>
      <w:r w:rsidRPr="00AC114C">
        <w:rPr>
          <w:rFonts w:asciiTheme="minorHAnsi" w:hAnsiTheme="minorHAnsi" w:cstheme="minorHAnsi"/>
        </w:rPr>
        <w:t xml:space="preserve">javni </w:t>
      </w:r>
      <w:r w:rsidR="00EC1CEE" w:rsidRPr="00AC114C">
        <w:rPr>
          <w:rFonts w:asciiTheme="minorHAnsi" w:hAnsiTheme="minorHAnsi" w:cstheme="minorHAnsi"/>
        </w:rPr>
        <w:t xml:space="preserve">kulturni projekti (posamične </w:t>
      </w:r>
      <w:r w:rsidR="00AD2992" w:rsidRPr="00AC114C">
        <w:rPr>
          <w:rFonts w:asciiTheme="minorHAnsi" w:hAnsiTheme="minorHAnsi" w:cstheme="minorHAnsi"/>
        </w:rPr>
        <w:t>kulturne aktivnosti kulturnih</w:t>
      </w:r>
      <w:r w:rsidR="00EC1CEE" w:rsidRPr="00AC114C">
        <w:rPr>
          <w:rFonts w:asciiTheme="minorHAnsi" w:hAnsiTheme="minorHAnsi" w:cstheme="minorHAnsi"/>
        </w:rPr>
        <w:t xml:space="preserve"> izvajalcev, ki sodijo v okvir širšega javnega interesa</w:t>
      </w:r>
      <w:r w:rsidR="00AD2992" w:rsidRPr="00AC114C">
        <w:rPr>
          <w:rFonts w:asciiTheme="minorHAnsi" w:hAnsiTheme="minorHAnsi" w:cstheme="minorHAnsi"/>
        </w:rPr>
        <w:t xml:space="preserve">, </w:t>
      </w:r>
      <w:r w:rsidR="00EC1CEE" w:rsidRPr="00AC114C">
        <w:rPr>
          <w:rFonts w:asciiTheme="minorHAnsi" w:hAnsiTheme="minorHAnsi" w:cstheme="minorHAnsi"/>
        </w:rPr>
        <w:t>vsebinsko učinkoviti in promocijsko naravnani</w:t>
      </w:r>
      <w:r w:rsidR="00AD2992" w:rsidRPr="00AC114C">
        <w:rPr>
          <w:rFonts w:asciiTheme="minorHAnsi" w:hAnsiTheme="minorHAnsi" w:cstheme="minorHAnsi"/>
        </w:rPr>
        <w:t>, so po vsebini, zasnovi in obsegu zaključena samostojna celota (prireditve in projekti na področju ljubiteljske kulture, festivali s kulturno vsebino, nastopi kulturnih izvajalcev v tujini, posamični primeri mednarodnega kulturnega sodelovanja, pomembna kulturna srečanja, obnove nepremične kulturne dediščine, nakup in vzdrževanje opreme,</w:t>
      </w:r>
      <w:r w:rsidRPr="00AC114C">
        <w:rPr>
          <w:rFonts w:asciiTheme="minorHAnsi" w:hAnsiTheme="minorHAnsi" w:cstheme="minorHAnsi"/>
        </w:rPr>
        <w:t xml:space="preserve"> ki jih za svoje kulturno delovanje potrebuje</w:t>
      </w:r>
      <w:r w:rsidR="00DE63EE" w:rsidRPr="00AC114C">
        <w:rPr>
          <w:rFonts w:asciiTheme="minorHAnsi" w:hAnsiTheme="minorHAnsi" w:cstheme="minorHAnsi"/>
        </w:rPr>
        <w:t>j</w:t>
      </w:r>
      <w:r w:rsidRPr="00AC114C">
        <w:rPr>
          <w:rFonts w:asciiTheme="minorHAnsi" w:hAnsiTheme="minorHAnsi" w:cstheme="minorHAnsi"/>
        </w:rPr>
        <w:t>o izvaj</w:t>
      </w:r>
      <w:r w:rsidR="00DE63EE" w:rsidRPr="00AC114C">
        <w:rPr>
          <w:rFonts w:asciiTheme="minorHAnsi" w:hAnsiTheme="minorHAnsi" w:cstheme="minorHAnsi"/>
        </w:rPr>
        <w:t>a</w:t>
      </w:r>
      <w:r w:rsidRPr="00AC114C">
        <w:rPr>
          <w:rFonts w:asciiTheme="minorHAnsi" w:hAnsiTheme="minorHAnsi" w:cstheme="minorHAnsi"/>
        </w:rPr>
        <w:t>lci, itd...).</w:t>
      </w:r>
      <w:r w:rsidR="00EC1CEE" w:rsidRPr="00AC114C">
        <w:rPr>
          <w:rFonts w:asciiTheme="minorHAnsi" w:hAnsiTheme="minorHAnsi" w:cstheme="minorHAnsi"/>
        </w:rPr>
        <w:t xml:space="preserve"> </w:t>
      </w:r>
    </w:p>
    <w:p w14:paraId="3CE93606" w14:textId="77777777" w:rsidR="00B56FBF" w:rsidRPr="00B56FBF" w:rsidRDefault="00B56FBF" w:rsidP="00E3186E">
      <w:pPr>
        <w:pStyle w:val="Standard"/>
        <w:spacing w:after="0" w:line="240" w:lineRule="auto"/>
        <w:ind w:left="360"/>
        <w:jc w:val="both"/>
        <w:rPr>
          <w:rFonts w:asciiTheme="minorHAnsi" w:hAnsiTheme="minorHAnsi" w:cstheme="minorHAnsi"/>
        </w:rPr>
      </w:pPr>
    </w:p>
    <w:p w14:paraId="27E5BF42" w14:textId="77777777" w:rsidR="00EF356B" w:rsidRPr="00E55D02" w:rsidRDefault="00EF356B" w:rsidP="0002793F">
      <w:pPr>
        <w:numPr>
          <w:ilvl w:val="0"/>
          <w:numId w:val="1"/>
        </w:numPr>
        <w:jc w:val="both"/>
        <w:rPr>
          <w:rFonts w:asciiTheme="minorHAnsi" w:hAnsiTheme="minorHAnsi" w:cstheme="minorHAnsi"/>
          <w:sz w:val="22"/>
          <w:szCs w:val="22"/>
        </w:rPr>
      </w:pPr>
      <w:r w:rsidRPr="00E55D02">
        <w:rPr>
          <w:rFonts w:asciiTheme="minorHAnsi" w:hAnsiTheme="minorHAnsi" w:cstheme="minorHAnsi"/>
          <w:sz w:val="22"/>
          <w:szCs w:val="22"/>
        </w:rPr>
        <w:t>Na</w:t>
      </w:r>
      <w:r w:rsidR="00F42008" w:rsidRPr="00E55D02">
        <w:rPr>
          <w:rFonts w:asciiTheme="minorHAnsi" w:hAnsiTheme="minorHAnsi" w:cstheme="minorHAnsi"/>
          <w:sz w:val="22"/>
          <w:szCs w:val="22"/>
        </w:rPr>
        <w:t xml:space="preserve"> </w:t>
      </w:r>
      <w:r w:rsidR="003A0FFD" w:rsidRPr="00E55D02">
        <w:rPr>
          <w:rFonts w:asciiTheme="minorHAnsi" w:hAnsiTheme="minorHAnsi" w:cstheme="minorHAnsi"/>
          <w:sz w:val="22"/>
          <w:szCs w:val="22"/>
        </w:rPr>
        <w:t>razpisu lahko sodelujejo naslednji</w:t>
      </w:r>
      <w:r w:rsidR="00F42008" w:rsidRPr="00E55D02">
        <w:rPr>
          <w:rFonts w:asciiTheme="minorHAnsi" w:hAnsiTheme="minorHAnsi" w:cstheme="minorHAnsi"/>
          <w:sz w:val="22"/>
          <w:szCs w:val="22"/>
        </w:rPr>
        <w:t xml:space="preserve"> izvajalci kulturnih programov/projektov</w:t>
      </w:r>
      <w:r w:rsidRPr="00E55D02">
        <w:rPr>
          <w:rFonts w:asciiTheme="minorHAnsi" w:hAnsiTheme="minorHAnsi" w:cstheme="minorHAnsi"/>
          <w:sz w:val="22"/>
          <w:szCs w:val="22"/>
        </w:rPr>
        <w:t>:</w:t>
      </w:r>
    </w:p>
    <w:p w14:paraId="33E6FF66" w14:textId="2E827A94" w:rsidR="00EC1CEE" w:rsidRDefault="00EC1CEE" w:rsidP="002A7009">
      <w:pPr>
        <w:pStyle w:val="Navadensplet"/>
        <w:numPr>
          <w:ilvl w:val="0"/>
          <w:numId w:val="5"/>
        </w:numPr>
        <w:spacing w:after="0"/>
        <w:jc w:val="both"/>
        <w:rPr>
          <w:rFonts w:asciiTheme="minorHAnsi" w:hAnsiTheme="minorHAnsi" w:cstheme="minorHAnsi"/>
          <w:color w:val="auto"/>
          <w:sz w:val="22"/>
          <w:szCs w:val="22"/>
        </w:rPr>
      </w:pPr>
      <w:r w:rsidRPr="00E55D02">
        <w:rPr>
          <w:rFonts w:asciiTheme="minorHAnsi" w:hAnsiTheme="minorHAnsi" w:cstheme="minorHAnsi"/>
          <w:color w:val="auto"/>
          <w:sz w:val="22"/>
          <w:szCs w:val="22"/>
        </w:rPr>
        <w:t>kulturna društva</w:t>
      </w:r>
      <w:r w:rsidR="00393F99">
        <w:rPr>
          <w:rFonts w:asciiTheme="minorHAnsi" w:hAnsiTheme="minorHAnsi" w:cstheme="minorHAnsi"/>
          <w:color w:val="auto"/>
          <w:sz w:val="22"/>
          <w:szCs w:val="22"/>
        </w:rPr>
        <w:t>,</w:t>
      </w:r>
    </w:p>
    <w:p w14:paraId="0917D939" w14:textId="03E3FCE3" w:rsidR="00393F99" w:rsidRDefault="00393F99" w:rsidP="002A7009">
      <w:pPr>
        <w:pStyle w:val="Navadensplet"/>
        <w:numPr>
          <w:ilvl w:val="0"/>
          <w:numId w:val="5"/>
        </w:numPr>
        <w:spacing w:after="0"/>
        <w:jc w:val="both"/>
        <w:rPr>
          <w:rFonts w:asciiTheme="minorHAnsi" w:hAnsiTheme="minorHAnsi" w:cstheme="minorHAnsi"/>
          <w:color w:val="auto"/>
          <w:sz w:val="22"/>
          <w:szCs w:val="22"/>
        </w:rPr>
      </w:pPr>
      <w:r>
        <w:rPr>
          <w:rFonts w:asciiTheme="minorHAnsi" w:hAnsiTheme="minorHAnsi" w:cstheme="minorHAnsi"/>
          <w:color w:val="auto"/>
          <w:sz w:val="22"/>
          <w:szCs w:val="22"/>
        </w:rPr>
        <w:t>ostala društva, ki imajo v svoji dejavnosti registrirano kulturno dejavnost in v okviru svojega delovanja primarno izvajajo dejavnosti ljubiteljske kulture,</w:t>
      </w:r>
    </w:p>
    <w:p w14:paraId="0099F2E3" w14:textId="4253E50F" w:rsidR="00393F99" w:rsidRPr="00393F99" w:rsidRDefault="00393F99" w:rsidP="002A7009">
      <w:pPr>
        <w:pStyle w:val="Navadensplet"/>
        <w:numPr>
          <w:ilvl w:val="0"/>
          <w:numId w:val="5"/>
        </w:numPr>
        <w:spacing w:after="0"/>
        <w:jc w:val="both"/>
        <w:rPr>
          <w:rFonts w:asciiTheme="minorHAnsi" w:hAnsiTheme="minorHAnsi" w:cstheme="minorHAnsi"/>
          <w:color w:val="auto"/>
          <w:sz w:val="22"/>
          <w:szCs w:val="22"/>
        </w:rPr>
      </w:pPr>
      <w:r>
        <w:rPr>
          <w:rFonts w:asciiTheme="minorHAnsi" w:hAnsiTheme="minorHAnsi" w:cstheme="minorHAnsi"/>
          <w:color w:val="auto"/>
          <w:sz w:val="22"/>
          <w:szCs w:val="22"/>
        </w:rPr>
        <w:t>zveze kulturnih društev,</w:t>
      </w:r>
    </w:p>
    <w:p w14:paraId="3FE0BD47" w14:textId="0976AA5F" w:rsidR="00EC1CEE" w:rsidRDefault="00EC1CEE" w:rsidP="002A7009">
      <w:pPr>
        <w:pStyle w:val="Navadensplet"/>
        <w:numPr>
          <w:ilvl w:val="0"/>
          <w:numId w:val="5"/>
        </w:numPr>
        <w:spacing w:after="0"/>
        <w:jc w:val="both"/>
        <w:rPr>
          <w:rFonts w:asciiTheme="minorHAnsi" w:hAnsiTheme="minorHAnsi" w:cstheme="minorHAnsi"/>
          <w:color w:val="auto"/>
          <w:sz w:val="22"/>
          <w:szCs w:val="22"/>
        </w:rPr>
      </w:pPr>
      <w:r w:rsidRPr="00E55D02">
        <w:rPr>
          <w:rFonts w:asciiTheme="minorHAnsi" w:hAnsiTheme="minorHAnsi" w:cstheme="minorHAnsi"/>
          <w:color w:val="auto"/>
          <w:sz w:val="22"/>
          <w:szCs w:val="22"/>
        </w:rPr>
        <w:t>zavodi in druge organizacije, ki so registrirane za opravljanje dejavnosti na področju ljubiteljske kulture</w:t>
      </w:r>
      <w:r w:rsidR="00393F99">
        <w:rPr>
          <w:rFonts w:asciiTheme="minorHAnsi" w:hAnsiTheme="minorHAnsi" w:cstheme="minorHAnsi"/>
          <w:color w:val="auto"/>
          <w:sz w:val="22"/>
          <w:szCs w:val="22"/>
        </w:rPr>
        <w:t>,</w:t>
      </w:r>
    </w:p>
    <w:p w14:paraId="55846D2A" w14:textId="492FA390" w:rsidR="00393F99" w:rsidRPr="00E55D02" w:rsidRDefault="00393F99" w:rsidP="002A7009">
      <w:pPr>
        <w:pStyle w:val="Navadensplet"/>
        <w:numPr>
          <w:ilvl w:val="0"/>
          <w:numId w:val="5"/>
        </w:numPr>
        <w:spacing w:after="0"/>
        <w:jc w:val="both"/>
        <w:rPr>
          <w:rFonts w:asciiTheme="minorHAnsi" w:hAnsiTheme="minorHAnsi" w:cstheme="minorHAnsi"/>
          <w:color w:val="auto"/>
          <w:sz w:val="22"/>
          <w:szCs w:val="22"/>
        </w:rPr>
      </w:pPr>
      <w:r>
        <w:rPr>
          <w:rFonts w:asciiTheme="minorHAnsi" w:hAnsiTheme="minorHAnsi" w:cstheme="minorHAnsi"/>
          <w:color w:val="auto"/>
          <w:sz w:val="22"/>
          <w:szCs w:val="22"/>
        </w:rPr>
        <w:t>za vzdrževanje kulturne dediščine (so)lastniki ali upravljalci nepremične kulturne dediščine na območju občine.</w:t>
      </w:r>
    </w:p>
    <w:p w14:paraId="0B558BCE" w14:textId="77777777" w:rsidR="005C1C3E" w:rsidRPr="005C1C3E" w:rsidRDefault="005C1C3E" w:rsidP="005C1C3E">
      <w:pPr>
        <w:ind w:left="360"/>
        <w:jc w:val="both"/>
        <w:rPr>
          <w:rFonts w:asciiTheme="minorHAnsi" w:hAnsiTheme="minorHAnsi" w:cstheme="minorHAnsi"/>
          <w:sz w:val="22"/>
          <w:szCs w:val="22"/>
        </w:rPr>
      </w:pPr>
    </w:p>
    <w:p w14:paraId="426273C6" w14:textId="0345DB52" w:rsidR="00A21254" w:rsidRPr="00A21254" w:rsidRDefault="00C45A2D" w:rsidP="00A21254">
      <w:pPr>
        <w:numPr>
          <w:ilvl w:val="0"/>
          <w:numId w:val="1"/>
        </w:numPr>
        <w:jc w:val="both"/>
        <w:rPr>
          <w:rFonts w:asciiTheme="minorHAnsi" w:hAnsiTheme="minorHAnsi" w:cstheme="minorHAnsi"/>
          <w:sz w:val="22"/>
          <w:szCs w:val="22"/>
        </w:rPr>
      </w:pPr>
      <w:r w:rsidRPr="00E55D02">
        <w:rPr>
          <w:rFonts w:asciiTheme="minorHAnsi" w:hAnsiTheme="minorHAnsi" w:cstheme="minorHAnsi"/>
          <w:sz w:val="22"/>
          <w:szCs w:val="22"/>
        </w:rPr>
        <w:t xml:space="preserve">Izvajalci kulturnih programov/projektov </w:t>
      </w:r>
      <w:r w:rsidR="00B814F6" w:rsidRPr="00E55D02">
        <w:rPr>
          <w:rFonts w:asciiTheme="minorHAnsi" w:hAnsiTheme="minorHAnsi" w:cstheme="minorHAnsi"/>
          <w:sz w:val="22"/>
          <w:szCs w:val="22"/>
        </w:rPr>
        <w:t xml:space="preserve"> morajo izpolnjevati </w:t>
      </w:r>
      <w:r w:rsidR="00B86A55" w:rsidRPr="00E55D02">
        <w:rPr>
          <w:rFonts w:asciiTheme="minorHAnsi" w:hAnsiTheme="minorHAnsi" w:cstheme="minorHAnsi"/>
          <w:sz w:val="22"/>
          <w:szCs w:val="22"/>
        </w:rPr>
        <w:t>naslednje</w:t>
      </w:r>
      <w:r w:rsidR="00B814F6" w:rsidRPr="00E55D02">
        <w:rPr>
          <w:rFonts w:asciiTheme="minorHAnsi" w:hAnsiTheme="minorHAnsi" w:cstheme="minorHAnsi"/>
          <w:sz w:val="22"/>
          <w:szCs w:val="22"/>
        </w:rPr>
        <w:t xml:space="preserve"> pogoje:</w:t>
      </w:r>
    </w:p>
    <w:p w14:paraId="2870377E" w14:textId="587F3DA9" w:rsidR="00555ACF" w:rsidRPr="005C1C3E" w:rsidRDefault="00555ACF" w:rsidP="005C1C3E">
      <w:pPr>
        <w:pStyle w:val="Odstavekseznama"/>
        <w:numPr>
          <w:ilvl w:val="0"/>
          <w:numId w:val="18"/>
        </w:numPr>
        <w:jc w:val="both"/>
        <w:rPr>
          <w:rFonts w:asciiTheme="minorHAnsi" w:hAnsiTheme="minorHAnsi" w:cstheme="minorHAnsi"/>
          <w:sz w:val="22"/>
          <w:szCs w:val="22"/>
        </w:rPr>
      </w:pPr>
      <w:r w:rsidRPr="005C1C3E">
        <w:rPr>
          <w:rFonts w:asciiTheme="minorHAnsi" w:hAnsiTheme="minorHAnsi" w:cstheme="minorHAnsi"/>
          <w:sz w:val="22"/>
          <w:szCs w:val="22"/>
        </w:rPr>
        <w:t>imajo sedež</w:t>
      </w:r>
      <w:r w:rsidR="009348CD" w:rsidRPr="005C1C3E">
        <w:rPr>
          <w:rFonts w:asciiTheme="minorHAnsi" w:hAnsiTheme="minorHAnsi" w:cstheme="minorHAnsi"/>
          <w:sz w:val="22"/>
          <w:szCs w:val="22"/>
        </w:rPr>
        <w:t xml:space="preserve"> </w:t>
      </w:r>
      <w:r w:rsidRPr="005C1C3E">
        <w:rPr>
          <w:rFonts w:asciiTheme="minorHAnsi" w:hAnsiTheme="minorHAnsi" w:cstheme="minorHAnsi"/>
          <w:sz w:val="22"/>
          <w:szCs w:val="22"/>
        </w:rPr>
        <w:t>na območju občine Ivančna Gorica in aktivno delujejo na območju občine,</w:t>
      </w:r>
    </w:p>
    <w:p w14:paraId="740DB7E2" w14:textId="77777777" w:rsidR="00555ACF" w:rsidRPr="00AC114C" w:rsidRDefault="00555ACF" w:rsidP="005C1C3E">
      <w:pPr>
        <w:pStyle w:val="Odstavekseznama"/>
        <w:numPr>
          <w:ilvl w:val="0"/>
          <w:numId w:val="18"/>
        </w:numPr>
        <w:jc w:val="both"/>
        <w:rPr>
          <w:rFonts w:asciiTheme="minorHAnsi" w:hAnsiTheme="minorHAnsi" w:cstheme="minorHAnsi"/>
          <w:sz w:val="22"/>
          <w:szCs w:val="22"/>
        </w:rPr>
      </w:pPr>
      <w:r w:rsidRPr="00A21254">
        <w:rPr>
          <w:rFonts w:asciiTheme="minorHAnsi" w:hAnsiTheme="minorHAnsi" w:cstheme="minorHAnsi"/>
          <w:sz w:val="22"/>
          <w:szCs w:val="22"/>
        </w:rPr>
        <w:t xml:space="preserve">so registrirani za opravljanje kulturne dejavnosti in je kulturna dejavnost njihova osnovna </w:t>
      </w:r>
      <w:r w:rsidRPr="00AC114C">
        <w:rPr>
          <w:rFonts w:asciiTheme="minorHAnsi" w:hAnsiTheme="minorHAnsi" w:cstheme="minorHAnsi"/>
          <w:sz w:val="22"/>
          <w:szCs w:val="22"/>
        </w:rPr>
        <w:t>oziroma prevladujoča dejavnost,</w:t>
      </w:r>
    </w:p>
    <w:p w14:paraId="4D545482" w14:textId="77777777" w:rsidR="00555ACF" w:rsidRPr="00AC114C" w:rsidRDefault="00555ACF" w:rsidP="005C1C3E">
      <w:pPr>
        <w:pStyle w:val="Odstavekseznama"/>
        <w:numPr>
          <w:ilvl w:val="0"/>
          <w:numId w:val="18"/>
        </w:numPr>
        <w:jc w:val="both"/>
        <w:rPr>
          <w:rFonts w:asciiTheme="minorHAnsi" w:hAnsiTheme="minorHAnsi" w:cstheme="minorHAnsi"/>
          <w:sz w:val="22"/>
          <w:szCs w:val="22"/>
        </w:rPr>
      </w:pPr>
      <w:r w:rsidRPr="00AC114C">
        <w:rPr>
          <w:rFonts w:asciiTheme="minorHAnsi" w:hAnsiTheme="minorHAnsi" w:cstheme="minorHAnsi"/>
          <w:sz w:val="22"/>
          <w:szCs w:val="22"/>
        </w:rPr>
        <w:t>so registrirani v skladu z zakonom o društvih ali drugim zakonom, ki ureja status izvajalca,</w:t>
      </w:r>
    </w:p>
    <w:p w14:paraId="373ADF5C" w14:textId="1287427D" w:rsidR="00555ACF" w:rsidRPr="005C1C3E" w:rsidRDefault="00555ACF" w:rsidP="005C1C3E">
      <w:pPr>
        <w:pStyle w:val="Odstavekseznama"/>
        <w:numPr>
          <w:ilvl w:val="0"/>
          <w:numId w:val="18"/>
        </w:numPr>
        <w:jc w:val="both"/>
        <w:rPr>
          <w:rFonts w:asciiTheme="minorHAnsi" w:hAnsiTheme="minorHAnsi" w:cstheme="minorHAnsi"/>
          <w:sz w:val="22"/>
          <w:szCs w:val="22"/>
        </w:rPr>
      </w:pPr>
      <w:r w:rsidRPr="005C1C3E">
        <w:rPr>
          <w:rFonts w:asciiTheme="minorHAnsi" w:hAnsiTheme="minorHAnsi" w:cstheme="minorHAnsi"/>
          <w:sz w:val="22"/>
          <w:szCs w:val="22"/>
        </w:rPr>
        <w:t>imajo zagotovljene kadrovske, materialne,</w:t>
      </w:r>
      <w:r w:rsidR="009348CD" w:rsidRPr="005C1C3E">
        <w:rPr>
          <w:rFonts w:asciiTheme="minorHAnsi" w:hAnsiTheme="minorHAnsi" w:cstheme="minorHAnsi"/>
          <w:sz w:val="22"/>
          <w:szCs w:val="22"/>
        </w:rPr>
        <w:t xml:space="preserve"> </w:t>
      </w:r>
      <w:r w:rsidRPr="005C1C3E">
        <w:rPr>
          <w:rFonts w:asciiTheme="minorHAnsi" w:hAnsiTheme="minorHAnsi" w:cstheme="minorHAnsi"/>
          <w:sz w:val="22"/>
          <w:szCs w:val="22"/>
        </w:rPr>
        <w:t>prostorske in organizacijske pogoje za opravljanje kulturne dejavnosti,</w:t>
      </w:r>
    </w:p>
    <w:p w14:paraId="6897A7FB" w14:textId="77777777" w:rsidR="00555ACF" w:rsidRPr="005C1C3E" w:rsidRDefault="00555ACF" w:rsidP="005C1C3E">
      <w:pPr>
        <w:pStyle w:val="Odstavekseznama"/>
        <w:numPr>
          <w:ilvl w:val="0"/>
          <w:numId w:val="18"/>
        </w:numPr>
        <w:jc w:val="both"/>
        <w:rPr>
          <w:rFonts w:asciiTheme="minorHAnsi" w:hAnsiTheme="minorHAnsi" w:cstheme="minorHAnsi"/>
          <w:sz w:val="22"/>
          <w:szCs w:val="22"/>
        </w:rPr>
      </w:pPr>
      <w:r w:rsidRPr="005C1C3E">
        <w:rPr>
          <w:rFonts w:asciiTheme="minorHAnsi" w:hAnsiTheme="minorHAnsi" w:cstheme="minorHAnsi"/>
          <w:sz w:val="22"/>
          <w:szCs w:val="22"/>
        </w:rPr>
        <w:t>imajo urejeno evidenco o članstvu, plačani članarini in ostalo dokumentacijo skladno z zakonom, ki ureja društva oziroma drugim zakonom, ki ureja pravni status izvajalca,</w:t>
      </w:r>
    </w:p>
    <w:p w14:paraId="1D14470A" w14:textId="77777777" w:rsidR="00555ACF" w:rsidRPr="005C1C3E" w:rsidRDefault="00555ACF" w:rsidP="005C1C3E">
      <w:pPr>
        <w:pStyle w:val="Odstavekseznama"/>
        <w:numPr>
          <w:ilvl w:val="0"/>
          <w:numId w:val="18"/>
        </w:numPr>
        <w:jc w:val="both"/>
        <w:rPr>
          <w:rFonts w:asciiTheme="minorHAnsi" w:hAnsiTheme="minorHAnsi" w:cstheme="minorHAnsi"/>
          <w:sz w:val="22"/>
          <w:szCs w:val="22"/>
        </w:rPr>
      </w:pPr>
      <w:r w:rsidRPr="005C1C3E">
        <w:rPr>
          <w:rFonts w:asciiTheme="minorHAnsi" w:hAnsiTheme="minorHAnsi" w:cstheme="minorHAnsi"/>
          <w:sz w:val="22"/>
          <w:szCs w:val="22"/>
        </w:rPr>
        <w:t>opravljajo dejavnost na neprofitni osnovi,</w:t>
      </w:r>
    </w:p>
    <w:p w14:paraId="2DF611F7" w14:textId="0E9A0A46" w:rsidR="00555ACF" w:rsidRPr="005C1C3E" w:rsidRDefault="00555ACF" w:rsidP="005C1C3E">
      <w:pPr>
        <w:pStyle w:val="Odstavekseznama"/>
        <w:numPr>
          <w:ilvl w:val="0"/>
          <w:numId w:val="18"/>
        </w:numPr>
        <w:jc w:val="both"/>
        <w:rPr>
          <w:rFonts w:asciiTheme="minorHAnsi" w:hAnsiTheme="minorHAnsi" w:cstheme="minorHAnsi"/>
          <w:sz w:val="22"/>
          <w:szCs w:val="22"/>
        </w:rPr>
      </w:pPr>
      <w:r w:rsidRPr="005C1C3E">
        <w:rPr>
          <w:rFonts w:asciiTheme="minorHAnsi" w:hAnsiTheme="minorHAnsi" w:cstheme="minorHAnsi"/>
          <w:sz w:val="22"/>
          <w:szCs w:val="22"/>
        </w:rPr>
        <w:t>delujejo</w:t>
      </w:r>
      <w:r w:rsidR="009348CD" w:rsidRPr="005C1C3E">
        <w:rPr>
          <w:rFonts w:asciiTheme="minorHAnsi" w:hAnsiTheme="minorHAnsi" w:cstheme="minorHAnsi"/>
          <w:sz w:val="22"/>
          <w:szCs w:val="22"/>
        </w:rPr>
        <w:t xml:space="preserve"> </w:t>
      </w:r>
      <w:r w:rsidRPr="005C1C3E">
        <w:rPr>
          <w:rFonts w:asciiTheme="minorHAnsi" w:hAnsiTheme="minorHAnsi" w:cstheme="minorHAnsi"/>
          <w:sz w:val="22"/>
          <w:szCs w:val="22"/>
        </w:rPr>
        <w:t xml:space="preserve">najmanj eno leto pred dnem objave tega javnega razpisa po pravilniku, </w:t>
      </w:r>
    </w:p>
    <w:p w14:paraId="541C0792" w14:textId="77777777" w:rsidR="00555ACF" w:rsidRPr="005C1C3E" w:rsidRDefault="00555ACF" w:rsidP="005C1C3E">
      <w:pPr>
        <w:pStyle w:val="Odstavekseznama"/>
        <w:numPr>
          <w:ilvl w:val="0"/>
          <w:numId w:val="18"/>
        </w:numPr>
        <w:jc w:val="both"/>
        <w:rPr>
          <w:rFonts w:asciiTheme="minorHAnsi" w:hAnsiTheme="minorHAnsi" w:cstheme="minorHAnsi"/>
          <w:sz w:val="22"/>
          <w:szCs w:val="22"/>
        </w:rPr>
      </w:pPr>
      <w:r w:rsidRPr="005C1C3E">
        <w:rPr>
          <w:rFonts w:asciiTheme="minorHAnsi" w:hAnsiTheme="minorHAnsi" w:cstheme="minorHAnsi"/>
          <w:sz w:val="22"/>
          <w:szCs w:val="22"/>
        </w:rPr>
        <w:t>je njihovo delo in delo posamezne sekcije oziroma skupine vsaj že enkrat predstavljeno v javnosti, samo registracija ni zadostna,</w:t>
      </w:r>
    </w:p>
    <w:p w14:paraId="525B59E2" w14:textId="77777777" w:rsidR="00555ACF" w:rsidRPr="005C1C3E" w:rsidRDefault="00555ACF" w:rsidP="005C1C3E">
      <w:pPr>
        <w:pStyle w:val="Odstavekseznama"/>
        <w:numPr>
          <w:ilvl w:val="0"/>
          <w:numId w:val="18"/>
        </w:numPr>
        <w:jc w:val="both"/>
        <w:rPr>
          <w:rFonts w:asciiTheme="minorHAnsi" w:hAnsiTheme="minorHAnsi" w:cstheme="minorHAnsi"/>
          <w:sz w:val="22"/>
          <w:szCs w:val="22"/>
        </w:rPr>
      </w:pPr>
      <w:r w:rsidRPr="005C1C3E">
        <w:rPr>
          <w:rFonts w:asciiTheme="minorHAnsi" w:hAnsiTheme="minorHAnsi" w:cstheme="minorHAnsi"/>
          <w:sz w:val="22"/>
          <w:szCs w:val="22"/>
        </w:rPr>
        <w:lastRenderedPageBreak/>
        <w:t>vodijo evidenco o opravljenih vajah in nastopih,</w:t>
      </w:r>
    </w:p>
    <w:p w14:paraId="159417E2" w14:textId="77777777" w:rsidR="00555ACF" w:rsidRPr="005C1C3E" w:rsidRDefault="00555ACF" w:rsidP="005C1C3E">
      <w:pPr>
        <w:pStyle w:val="Odstavekseznama"/>
        <w:numPr>
          <w:ilvl w:val="0"/>
          <w:numId w:val="18"/>
        </w:numPr>
        <w:jc w:val="both"/>
        <w:rPr>
          <w:rFonts w:asciiTheme="minorHAnsi" w:hAnsiTheme="minorHAnsi" w:cstheme="minorHAnsi"/>
          <w:sz w:val="22"/>
          <w:szCs w:val="22"/>
        </w:rPr>
      </w:pPr>
      <w:r w:rsidRPr="005C1C3E">
        <w:rPr>
          <w:rFonts w:asciiTheme="minorHAnsi" w:hAnsiTheme="minorHAnsi" w:cstheme="minorHAnsi"/>
          <w:sz w:val="22"/>
          <w:szCs w:val="22"/>
        </w:rPr>
        <w:t>imajo na dan prijave na javni razpis za sofinanciranje programov in projektov na področju kulture za tekoče koledarsko leto poravnane vse zapadle obveznosti do občine,</w:t>
      </w:r>
    </w:p>
    <w:p w14:paraId="55980722" w14:textId="77777777" w:rsidR="00555ACF" w:rsidRPr="005C1C3E" w:rsidRDefault="00555ACF" w:rsidP="005C1C3E">
      <w:pPr>
        <w:pStyle w:val="Odstavekseznama"/>
        <w:numPr>
          <w:ilvl w:val="0"/>
          <w:numId w:val="18"/>
        </w:numPr>
        <w:jc w:val="both"/>
        <w:rPr>
          <w:rFonts w:asciiTheme="minorHAnsi" w:hAnsiTheme="minorHAnsi" w:cstheme="minorHAnsi"/>
          <w:sz w:val="22"/>
          <w:szCs w:val="22"/>
        </w:rPr>
      </w:pPr>
      <w:r w:rsidRPr="005C1C3E">
        <w:rPr>
          <w:rFonts w:asciiTheme="minorHAnsi" w:hAnsiTheme="minorHAnsi" w:cstheme="minorHAnsi"/>
          <w:sz w:val="22"/>
          <w:szCs w:val="22"/>
        </w:rPr>
        <w:t>imajo izdelano finančno konstrukcijo, iz katere so razvidni viri prihodkov in pričakovani stroški izvedbe programov in projektov,</w:t>
      </w:r>
    </w:p>
    <w:p w14:paraId="445681FC" w14:textId="77777777" w:rsidR="00555ACF" w:rsidRPr="005C1C3E" w:rsidRDefault="00555ACF" w:rsidP="005C1C3E">
      <w:pPr>
        <w:pStyle w:val="Odstavekseznama"/>
        <w:numPr>
          <w:ilvl w:val="0"/>
          <w:numId w:val="18"/>
        </w:numPr>
        <w:jc w:val="both"/>
        <w:rPr>
          <w:rFonts w:asciiTheme="minorHAnsi" w:hAnsiTheme="minorHAnsi" w:cstheme="minorHAnsi"/>
          <w:sz w:val="22"/>
          <w:szCs w:val="22"/>
        </w:rPr>
      </w:pPr>
      <w:r w:rsidRPr="005C1C3E">
        <w:rPr>
          <w:rFonts w:asciiTheme="minorHAnsi" w:hAnsiTheme="minorHAnsi" w:cstheme="minorHAnsi"/>
          <w:sz w:val="22"/>
          <w:szCs w:val="22"/>
        </w:rPr>
        <w:t>vsako leto občinski upravi redno dostavijo poročilo o realizaciji programov in projektov za preteklo leto,</w:t>
      </w:r>
    </w:p>
    <w:p w14:paraId="45C58A32" w14:textId="77777777" w:rsidR="00555ACF" w:rsidRPr="005C1C3E" w:rsidRDefault="00555ACF" w:rsidP="005C1C3E">
      <w:pPr>
        <w:pStyle w:val="Odstavekseznama"/>
        <w:numPr>
          <w:ilvl w:val="0"/>
          <w:numId w:val="18"/>
        </w:numPr>
        <w:jc w:val="both"/>
        <w:rPr>
          <w:rFonts w:asciiTheme="minorHAnsi" w:hAnsiTheme="minorHAnsi" w:cstheme="minorHAnsi"/>
          <w:sz w:val="22"/>
          <w:szCs w:val="22"/>
        </w:rPr>
      </w:pPr>
      <w:r w:rsidRPr="005C1C3E">
        <w:rPr>
          <w:rFonts w:asciiTheme="minorHAnsi" w:hAnsiTheme="minorHAnsi" w:cstheme="minorHAnsi"/>
          <w:sz w:val="22"/>
          <w:szCs w:val="22"/>
        </w:rPr>
        <w:t>se pravočasno prijavijo na javni razpis ter izpolnjujejo vse razpisne pogoje,</w:t>
      </w:r>
    </w:p>
    <w:p w14:paraId="23DBD6C3" w14:textId="77777777" w:rsidR="00455496" w:rsidRPr="005C1C3E" w:rsidRDefault="00555ACF" w:rsidP="005C1C3E">
      <w:pPr>
        <w:pStyle w:val="Odstavekseznama"/>
        <w:numPr>
          <w:ilvl w:val="0"/>
          <w:numId w:val="18"/>
        </w:numPr>
        <w:jc w:val="both"/>
        <w:rPr>
          <w:rFonts w:asciiTheme="minorHAnsi" w:hAnsiTheme="minorHAnsi" w:cstheme="minorHAnsi"/>
          <w:sz w:val="22"/>
          <w:szCs w:val="22"/>
        </w:rPr>
      </w:pPr>
      <w:r w:rsidRPr="005C1C3E">
        <w:rPr>
          <w:rFonts w:asciiTheme="minorHAnsi" w:hAnsiTheme="minorHAnsi" w:cstheme="minorHAnsi"/>
          <w:sz w:val="22"/>
          <w:szCs w:val="22"/>
        </w:rPr>
        <w:t>za isti namen, upravičene stroške ali del stroškov prijavljenega programa in/ali projekta, ne bodo pridobili namenskih sredstev oziroma niso v postopku pridobivanja sredstev iz drugih virov in drugih proračunskih sredstev občine,</w:t>
      </w:r>
    </w:p>
    <w:p w14:paraId="737C95EE" w14:textId="2EBB507D" w:rsidR="00455496" w:rsidRPr="005C1C3E" w:rsidRDefault="00455496" w:rsidP="005C1C3E">
      <w:pPr>
        <w:pStyle w:val="Odstavekseznama"/>
        <w:numPr>
          <w:ilvl w:val="0"/>
          <w:numId w:val="18"/>
        </w:numPr>
        <w:jc w:val="both"/>
        <w:rPr>
          <w:rFonts w:asciiTheme="minorHAnsi" w:hAnsiTheme="minorHAnsi" w:cstheme="minorHAnsi"/>
          <w:sz w:val="22"/>
          <w:szCs w:val="22"/>
        </w:rPr>
      </w:pPr>
      <w:r w:rsidRPr="005C1C3E">
        <w:rPr>
          <w:rFonts w:asciiTheme="minorHAnsi" w:hAnsiTheme="minorHAnsi" w:cstheme="minorHAnsi"/>
          <w:sz w:val="22"/>
          <w:szCs w:val="22"/>
        </w:rPr>
        <w:t xml:space="preserve">izpolnjujejo druge pogoje iz </w:t>
      </w:r>
      <w:r w:rsidR="00B37BC9" w:rsidRPr="005C1C3E">
        <w:rPr>
          <w:rFonts w:asciiTheme="minorHAnsi" w:hAnsiTheme="minorHAnsi" w:cstheme="minorHAnsi"/>
          <w:sz w:val="22"/>
          <w:szCs w:val="22"/>
        </w:rPr>
        <w:t>P</w:t>
      </w:r>
      <w:r w:rsidRPr="005C1C3E">
        <w:rPr>
          <w:rFonts w:asciiTheme="minorHAnsi" w:hAnsiTheme="minorHAnsi" w:cstheme="minorHAnsi"/>
          <w:sz w:val="22"/>
          <w:szCs w:val="22"/>
        </w:rPr>
        <w:t>ravilnika</w:t>
      </w:r>
    </w:p>
    <w:p w14:paraId="2B91DE85" w14:textId="77777777" w:rsidR="00E93D25" w:rsidRDefault="00E93D25" w:rsidP="00555ACF">
      <w:pPr>
        <w:ind w:left="360"/>
        <w:jc w:val="both"/>
        <w:rPr>
          <w:rFonts w:asciiTheme="minorHAnsi" w:hAnsiTheme="minorHAnsi" w:cstheme="minorHAnsi"/>
          <w:sz w:val="22"/>
          <w:szCs w:val="22"/>
          <w:highlight w:val="green"/>
        </w:rPr>
      </w:pPr>
    </w:p>
    <w:p w14:paraId="7E7FD6EA" w14:textId="5EBCE26C" w:rsidR="0025376E" w:rsidRPr="00AC114C" w:rsidRDefault="00555ACF" w:rsidP="00B37BC9">
      <w:pPr>
        <w:pStyle w:val="Odstavekseznama"/>
        <w:numPr>
          <w:ilvl w:val="0"/>
          <w:numId w:val="1"/>
        </w:numPr>
        <w:jc w:val="both"/>
        <w:rPr>
          <w:rFonts w:asciiTheme="minorHAnsi" w:hAnsiTheme="minorHAnsi" w:cstheme="minorHAnsi"/>
          <w:sz w:val="22"/>
          <w:szCs w:val="22"/>
        </w:rPr>
      </w:pPr>
      <w:r w:rsidRPr="00AC114C">
        <w:rPr>
          <w:rFonts w:asciiTheme="minorHAnsi" w:hAnsiTheme="minorHAnsi" w:cstheme="minorHAnsi"/>
          <w:sz w:val="22"/>
          <w:szCs w:val="22"/>
        </w:rPr>
        <w:t>Poleg pogojev iz prejšnjega odstavka morajo zveze kulturnih društev izpolnjevati dodaten pogoj, in sicer, da delujejo najmanj dve leti pred dnem objave javnega razpisa po Pravilniku o sofinanciranju programov in projektov na področju kulture v Občini Ivančna Gorica (Uradno glasilo e-občina, št. 34/23).</w:t>
      </w:r>
    </w:p>
    <w:p w14:paraId="5ABD188F" w14:textId="77777777" w:rsidR="00455496" w:rsidRPr="00AC114C" w:rsidRDefault="00455496" w:rsidP="00455496">
      <w:pPr>
        <w:shd w:val="clear" w:color="auto" w:fill="FFFFFF"/>
        <w:jc w:val="both"/>
        <w:rPr>
          <w:rFonts w:asciiTheme="minorHAnsi" w:hAnsiTheme="minorHAnsi" w:cstheme="minorHAnsi"/>
          <w:sz w:val="22"/>
          <w:szCs w:val="22"/>
        </w:rPr>
      </w:pPr>
    </w:p>
    <w:p w14:paraId="09C59E0F" w14:textId="1AD4F602" w:rsidR="009C0CCD" w:rsidRPr="00AC114C" w:rsidRDefault="00455496" w:rsidP="009C0CCD">
      <w:pPr>
        <w:pStyle w:val="Odstavekseznama"/>
        <w:numPr>
          <w:ilvl w:val="0"/>
          <w:numId w:val="1"/>
        </w:numPr>
        <w:shd w:val="clear" w:color="auto" w:fill="FFFFFF"/>
        <w:jc w:val="both"/>
        <w:rPr>
          <w:rFonts w:asciiTheme="minorHAnsi" w:hAnsiTheme="minorHAnsi" w:cstheme="minorHAnsi"/>
          <w:sz w:val="22"/>
          <w:szCs w:val="22"/>
        </w:rPr>
      </w:pPr>
      <w:r w:rsidRPr="00AC114C">
        <w:rPr>
          <w:rFonts w:asciiTheme="minorHAnsi" w:hAnsiTheme="minorHAnsi" w:cstheme="minorHAnsi"/>
          <w:sz w:val="22"/>
          <w:szCs w:val="22"/>
        </w:rPr>
        <w:t>Izvajalci javnih kulturnih programov in kulturnih projektov so do</w:t>
      </w:r>
      <w:r w:rsidR="005D4374" w:rsidRPr="00AC114C">
        <w:rPr>
          <w:rFonts w:asciiTheme="minorHAnsi" w:hAnsiTheme="minorHAnsi" w:cstheme="minorHAnsi"/>
          <w:sz w:val="22"/>
          <w:szCs w:val="22"/>
        </w:rPr>
        <w:t>l</w:t>
      </w:r>
      <w:r w:rsidRPr="00AC114C">
        <w:rPr>
          <w:rFonts w:asciiTheme="minorHAnsi" w:hAnsiTheme="minorHAnsi" w:cstheme="minorHAnsi"/>
          <w:sz w:val="22"/>
          <w:szCs w:val="22"/>
        </w:rPr>
        <w:t>žni v primeru pridobitve sredstev, na povabilo občine, vsaj dvakrat letno brezplačno sodelovati na prireditvah, ki jih organizira ali soorganizira Občina Ivančna Gorica. </w:t>
      </w:r>
      <w:r w:rsidR="009C0CCD" w:rsidRPr="00AC114C">
        <w:rPr>
          <w:rFonts w:asciiTheme="minorHAnsi" w:hAnsiTheme="minorHAnsi" w:cstheme="minorHAnsi"/>
          <w:color w:val="000000"/>
          <w:sz w:val="22"/>
          <w:szCs w:val="22"/>
        </w:rPr>
        <w:t>Pri izvedbi kulturnih programov in kulturnih projektov, ki jih sofinancira Občina Ivančna Gorica, je izvajalec dolžan na ustrezen način poskrbeti za promocijo občine, kar se natančneje dogovori v okviru pogodbe o sofinanciranju.</w:t>
      </w:r>
    </w:p>
    <w:p w14:paraId="703F0F50" w14:textId="77777777" w:rsidR="00455496" w:rsidRPr="000265C3" w:rsidRDefault="00455496" w:rsidP="00455496">
      <w:pPr>
        <w:shd w:val="clear" w:color="auto" w:fill="FFFFFF"/>
        <w:ind w:left="360"/>
        <w:jc w:val="both"/>
        <w:rPr>
          <w:rFonts w:asciiTheme="minorHAnsi" w:hAnsiTheme="minorHAnsi" w:cstheme="minorHAnsi"/>
          <w:color w:val="000000"/>
          <w:sz w:val="22"/>
          <w:szCs w:val="22"/>
        </w:rPr>
      </w:pPr>
    </w:p>
    <w:p w14:paraId="0B62C9E5" w14:textId="2E2CF375" w:rsidR="00455496" w:rsidRPr="000265C3" w:rsidRDefault="00455496" w:rsidP="00B37BC9">
      <w:pPr>
        <w:pStyle w:val="Odstavekseznama"/>
        <w:numPr>
          <w:ilvl w:val="0"/>
          <w:numId w:val="1"/>
        </w:numPr>
        <w:shd w:val="clear" w:color="auto" w:fill="FFFFFF"/>
        <w:jc w:val="both"/>
        <w:rPr>
          <w:rFonts w:asciiTheme="minorHAnsi" w:hAnsiTheme="minorHAnsi" w:cstheme="minorHAnsi"/>
          <w:color w:val="000000"/>
          <w:sz w:val="22"/>
          <w:szCs w:val="22"/>
        </w:rPr>
      </w:pPr>
      <w:r w:rsidRPr="000265C3">
        <w:rPr>
          <w:rFonts w:asciiTheme="minorHAnsi" w:hAnsiTheme="minorHAnsi" w:cstheme="minorHAnsi"/>
          <w:color w:val="000000"/>
          <w:sz w:val="22"/>
          <w:szCs w:val="22"/>
        </w:rPr>
        <w:t xml:space="preserve">Ne glede </w:t>
      </w:r>
      <w:r w:rsidRPr="000265C3">
        <w:rPr>
          <w:rFonts w:asciiTheme="minorHAnsi" w:hAnsiTheme="minorHAnsi" w:cstheme="minorHAnsi"/>
          <w:sz w:val="22"/>
          <w:szCs w:val="22"/>
        </w:rPr>
        <w:t xml:space="preserve">na </w:t>
      </w:r>
      <w:r w:rsidR="00B37BC9" w:rsidRPr="000265C3">
        <w:rPr>
          <w:rFonts w:asciiTheme="minorHAnsi" w:hAnsiTheme="minorHAnsi" w:cstheme="minorHAnsi"/>
          <w:sz w:val="22"/>
          <w:szCs w:val="22"/>
        </w:rPr>
        <w:t xml:space="preserve">pogoje iz </w:t>
      </w:r>
      <w:r w:rsidR="00B86163" w:rsidRPr="000265C3">
        <w:rPr>
          <w:rFonts w:asciiTheme="minorHAnsi" w:hAnsiTheme="minorHAnsi" w:cstheme="minorHAnsi"/>
          <w:sz w:val="22"/>
          <w:szCs w:val="22"/>
        </w:rPr>
        <w:t>četrte (</w:t>
      </w:r>
      <w:r w:rsidR="00B37BC9" w:rsidRPr="000265C3">
        <w:rPr>
          <w:rFonts w:asciiTheme="minorHAnsi" w:hAnsiTheme="minorHAnsi" w:cstheme="minorHAnsi"/>
          <w:sz w:val="22"/>
          <w:szCs w:val="22"/>
        </w:rPr>
        <w:t>4.</w:t>
      </w:r>
      <w:r w:rsidR="00B86163" w:rsidRPr="000265C3">
        <w:rPr>
          <w:rFonts w:asciiTheme="minorHAnsi" w:hAnsiTheme="minorHAnsi" w:cstheme="minorHAnsi"/>
          <w:sz w:val="22"/>
          <w:szCs w:val="22"/>
        </w:rPr>
        <w:t>)</w:t>
      </w:r>
      <w:r w:rsidR="00B37BC9" w:rsidRPr="000265C3">
        <w:rPr>
          <w:rFonts w:asciiTheme="minorHAnsi" w:hAnsiTheme="minorHAnsi" w:cstheme="minorHAnsi"/>
          <w:sz w:val="22"/>
          <w:szCs w:val="22"/>
        </w:rPr>
        <w:t xml:space="preserve"> točke tega razpisa</w:t>
      </w:r>
      <w:r w:rsidRPr="000265C3">
        <w:rPr>
          <w:rFonts w:asciiTheme="minorHAnsi" w:hAnsiTheme="minorHAnsi" w:cstheme="minorHAnsi"/>
          <w:sz w:val="22"/>
          <w:szCs w:val="22"/>
        </w:rPr>
        <w:t xml:space="preserve"> </w:t>
      </w:r>
      <w:r w:rsidR="00B86163" w:rsidRPr="000265C3">
        <w:rPr>
          <w:rFonts w:asciiTheme="minorHAnsi" w:hAnsiTheme="minorHAnsi" w:cstheme="minorHAnsi"/>
          <w:color w:val="000000"/>
          <w:sz w:val="22"/>
          <w:szCs w:val="22"/>
        </w:rPr>
        <w:t xml:space="preserve">morajo </w:t>
      </w:r>
      <w:r w:rsidR="002A7009" w:rsidRPr="000265C3">
        <w:rPr>
          <w:rFonts w:asciiTheme="minorHAnsi" w:hAnsiTheme="minorHAnsi" w:cstheme="minorHAnsi"/>
          <w:color w:val="000000"/>
          <w:sz w:val="22"/>
          <w:szCs w:val="22"/>
        </w:rPr>
        <w:t>(so)</w:t>
      </w:r>
      <w:r w:rsidRPr="000265C3">
        <w:rPr>
          <w:rFonts w:asciiTheme="minorHAnsi" w:hAnsiTheme="minorHAnsi" w:cstheme="minorHAnsi"/>
          <w:color w:val="000000"/>
          <w:sz w:val="22"/>
          <w:szCs w:val="22"/>
        </w:rPr>
        <w:t>lastniki ali upravljavci nepremične kulturne dediščine za kulturni projekt vzdrževanja nepremične kulturne dediščine izpolnjevati naslednje pogoje:</w:t>
      </w:r>
    </w:p>
    <w:p w14:paraId="67E7FB5B" w14:textId="77777777" w:rsidR="00455496" w:rsidRPr="005C1C3E" w:rsidRDefault="00455496" w:rsidP="005C1C3E">
      <w:pPr>
        <w:pStyle w:val="Odstavekseznama"/>
        <w:numPr>
          <w:ilvl w:val="0"/>
          <w:numId w:val="19"/>
        </w:numPr>
        <w:shd w:val="clear" w:color="auto" w:fill="FFFFFF"/>
        <w:spacing w:before="100" w:beforeAutospacing="1" w:after="100" w:afterAutospacing="1"/>
        <w:jc w:val="both"/>
        <w:rPr>
          <w:rFonts w:asciiTheme="minorHAnsi" w:hAnsiTheme="minorHAnsi" w:cstheme="minorHAnsi"/>
          <w:color w:val="000000"/>
          <w:sz w:val="22"/>
          <w:szCs w:val="22"/>
        </w:rPr>
      </w:pPr>
      <w:r w:rsidRPr="005C1C3E">
        <w:rPr>
          <w:rFonts w:asciiTheme="minorHAnsi" w:hAnsiTheme="minorHAnsi" w:cstheme="minorHAnsi"/>
          <w:color w:val="000000"/>
          <w:sz w:val="22"/>
          <w:szCs w:val="22"/>
        </w:rPr>
        <w:t>nepremična kulturna dediščina mora imeti status spomenika in/ali biti vpisana v zbirni register dediščine,</w:t>
      </w:r>
    </w:p>
    <w:p w14:paraId="49A2AF7E" w14:textId="77777777" w:rsidR="00455496" w:rsidRPr="005C1C3E" w:rsidRDefault="00455496" w:rsidP="005C1C3E">
      <w:pPr>
        <w:pStyle w:val="Odstavekseznama"/>
        <w:numPr>
          <w:ilvl w:val="0"/>
          <w:numId w:val="19"/>
        </w:numPr>
        <w:shd w:val="clear" w:color="auto" w:fill="FFFFFF"/>
        <w:spacing w:before="100" w:beforeAutospacing="1" w:after="100" w:afterAutospacing="1"/>
        <w:jc w:val="both"/>
        <w:rPr>
          <w:rFonts w:asciiTheme="minorHAnsi" w:hAnsiTheme="minorHAnsi" w:cstheme="minorHAnsi"/>
          <w:color w:val="000000"/>
          <w:sz w:val="22"/>
          <w:szCs w:val="22"/>
        </w:rPr>
      </w:pPr>
      <w:r w:rsidRPr="005C1C3E">
        <w:rPr>
          <w:rFonts w:asciiTheme="minorHAnsi" w:hAnsiTheme="minorHAnsi" w:cstheme="minorHAnsi"/>
          <w:color w:val="000000"/>
          <w:sz w:val="22"/>
          <w:szCs w:val="22"/>
        </w:rPr>
        <w:t>pridobljena ustrezna dokumentacija s strani pristojnega zavoda za varstvo kulturne dediščine (</w:t>
      </w:r>
      <w:proofErr w:type="spellStart"/>
      <w:r w:rsidRPr="005C1C3E">
        <w:rPr>
          <w:rFonts w:asciiTheme="minorHAnsi" w:hAnsiTheme="minorHAnsi" w:cstheme="minorHAnsi"/>
          <w:color w:val="000000"/>
          <w:sz w:val="22"/>
          <w:szCs w:val="22"/>
        </w:rPr>
        <w:t>kulturnovarstveni</w:t>
      </w:r>
      <w:proofErr w:type="spellEnd"/>
      <w:r w:rsidRPr="005C1C3E">
        <w:rPr>
          <w:rFonts w:asciiTheme="minorHAnsi" w:hAnsiTheme="minorHAnsi" w:cstheme="minorHAnsi"/>
          <w:color w:val="000000"/>
          <w:sz w:val="22"/>
          <w:szCs w:val="22"/>
        </w:rPr>
        <w:t xml:space="preserve"> pogoji, </w:t>
      </w:r>
      <w:proofErr w:type="spellStart"/>
      <w:r w:rsidRPr="005C1C3E">
        <w:rPr>
          <w:rFonts w:asciiTheme="minorHAnsi" w:hAnsiTheme="minorHAnsi" w:cstheme="minorHAnsi"/>
          <w:color w:val="000000"/>
          <w:sz w:val="22"/>
          <w:szCs w:val="22"/>
        </w:rPr>
        <w:t>kulturnovarstveno</w:t>
      </w:r>
      <w:proofErr w:type="spellEnd"/>
      <w:r w:rsidRPr="005C1C3E">
        <w:rPr>
          <w:rFonts w:asciiTheme="minorHAnsi" w:hAnsiTheme="minorHAnsi" w:cstheme="minorHAnsi"/>
          <w:color w:val="000000"/>
          <w:sz w:val="22"/>
          <w:szCs w:val="22"/>
        </w:rPr>
        <w:t xml:space="preserve"> soglasje, itd.),</w:t>
      </w:r>
    </w:p>
    <w:p w14:paraId="01336206" w14:textId="77777777" w:rsidR="00455496" w:rsidRPr="005C1C3E" w:rsidRDefault="00455496" w:rsidP="005C1C3E">
      <w:pPr>
        <w:pStyle w:val="Odstavekseznama"/>
        <w:numPr>
          <w:ilvl w:val="0"/>
          <w:numId w:val="19"/>
        </w:numPr>
        <w:shd w:val="clear" w:color="auto" w:fill="FFFFFF"/>
        <w:spacing w:before="100" w:beforeAutospacing="1" w:after="100" w:afterAutospacing="1"/>
        <w:jc w:val="both"/>
        <w:rPr>
          <w:rFonts w:asciiTheme="minorHAnsi" w:hAnsiTheme="minorHAnsi" w:cstheme="minorHAnsi"/>
          <w:color w:val="000000"/>
          <w:sz w:val="22"/>
          <w:szCs w:val="22"/>
        </w:rPr>
      </w:pPr>
      <w:r w:rsidRPr="005C1C3E">
        <w:rPr>
          <w:rFonts w:asciiTheme="minorHAnsi" w:hAnsiTheme="minorHAnsi" w:cstheme="minorHAnsi"/>
          <w:color w:val="000000"/>
          <w:sz w:val="22"/>
          <w:szCs w:val="22"/>
        </w:rPr>
        <w:t>izdelano finančno konstrukcijo, iz katere so razvidni viri prihodkov in pričakovani stroški izvedbe projekta obnove,</w:t>
      </w:r>
    </w:p>
    <w:p w14:paraId="2B442D37" w14:textId="77777777" w:rsidR="00455496" w:rsidRPr="005C1C3E" w:rsidRDefault="00455496" w:rsidP="005C1C3E">
      <w:pPr>
        <w:pStyle w:val="Odstavekseznama"/>
        <w:numPr>
          <w:ilvl w:val="0"/>
          <w:numId w:val="19"/>
        </w:numPr>
        <w:shd w:val="clear" w:color="auto" w:fill="FFFFFF"/>
        <w:spacing w:before="100" w:beforeAutospacing="1" w:after="100" w:afterAutospacing="1"/>
        <w:jc w:val="both"/>
        <w:rPr>
          <w:rFonts w:asciiTheme="minorHAnsi" w:hAnsiTheme="minorHAnsi" w:cstheme="minorHAnsi"/>
          <w:color w:val="000000"/>
          <w:sz w:val="22"/>
          <w:szCs w:val="22"/>
        </w:rPr>
      </w:pPr>
      <w:r w:rsidRPr="005C1C3E">
        <w:rPr>
          <w:rFonts w:asciiTheme="minorHAnsi" w:hAnsiTheme="minorHAnsi" w:cstheme="minorHAnsi"/>
          <w:color w:val="000000"/>
          <w:sz w:val="22"/>
          <w:szCs w:val="22"/>
        </w:rPr>
        <w:t>imajo na dan prijave na javni razpis za sofinanciranje programov in projektov na področju kulture za tekoče koledarsko leto poravnane vse zapadle obveznosti do občine,</w:t>
      </w:r>
    </w:p>
    <w:p w14:paraId="718750D3" w14:textId="77777777" w:rsidR="00455496" w:rsidRPr="005C1C3E" w:rsidRDefault="00455496" w:rsidP="005C1C3E">
      <w:pPr>
        <w:pStyle w:val="Odstavekseznama"/>
        <w:numPr>
          <w:ilvl w:val="0"/>
          <w:numId w:val="19"/>
        </w:numPr>
        <w:shd w:val="clear" w:color="auto" w:fill="FFFFFF"/>
        <w:spacing w:before="100" w:beforeAutospacing="1" w:after="100" w:afterAutospacing="1"/>
        <w:jc w:val="both"/>
        <w:rPr>
          <w:rFonts w:asciiTheme="minorHAnsi" w:hAnsiTheme="minorHAnsi" w:cstheme="minorHAnsi"/>
          <w:color w:val="000000"/>
          <w:sz w:val="22"/>
          <w:szCs w:val="22"/>
        </w:rPr>
      </w:pPr>
      <w:r w:rsidRPr="005C1C3E">
        <w:rPr>
          <w:rFonts w:asciiTheme="minorHAnsi" w:hAnsiTheme="minorHAnsi" w:cstheme="minorHAnsi"/>
          <w:color w:val="000000"/>
          <w:sz w:val="22"/>
          <w:szCs w:val="22"/>
        </w:rPr>
        <w:t>za isti namen, upravičene stroške ali del stroškov prijavljenega programa in/ali projekta ne bodo pridobili sredstev oziroma niso v postopku pridobivanja sredstev iz drugih virov in drugih proračunskih sredstev občine,</w:t>
      </w:r>
    </w:p>
    <w:p w14:paraId="6F349CAF" w14:textId="032E5A0A" w:rsidR="00455496" w:rsidRPr="005C1C3E" w:rsidRDefault="00455496" w:rsidP="005C1C3E">
      <w:pPr>
        <w:pStyle w:val="Odstavekseznama"/>
        <w:numPr>
          <w:ilvl w:val="0"/>
          <w:numId w:val="19"/>
        </w:numPr>
        <w:shd w:val="clear" w:color="auto" w:fill="FFFFFF"/>
        <w:spacing w:before="100" w:beforeAutospacing="1" w:after="100" w:afterAutospacing="1"/>
        <w:jc w:val="both"/>
        <w:rPr>
          <w:rFonts w:asciiTheme="minorHAnsi" w:hAnsiTheme="minorHAnsi" w:cstheme="minorHAnsi"/>
          <w:color w:val="000000"/>
          <w:sz w:val="22"/>
          <w:szCs w:val="22"/>
        </w:rPr>
      </w:pPr>
      <w:r w:rsidRPr="005C1C3E">
        <w:rPr>
          <w:rFonts w:asciiTheme="minorHAnsi" w:hAnsiTheme="minorHAnsi" w:cstheme="minorHAnsi"/>
          <w:color w:val="000000"/>
          <w:sz w:val="22"/>
          <w:szCs w:val="22"/>
        </w:rPr>
        <w:t xml:space="preserve">izpolnjujejo druge pogoje iz </w:t>
      </w:r>
      <w:r w:rsidR="00B86163" w:rsidRPr="005C1C3E">
        <w:rPr>
          <w:rFonts w:asciiTheme="minorHAnsi" w:hAnsiTheme="minorHAnsi" w:cstheme="minorHAnsi"/>
          <w:sz w:val="22"/>
          <w:szCs w:val="22"/>
        </w:rPr>
        <w:t>P</w:t>
      </w:r>
      <w:r w:rsidRPr="005C1C3E">
        <w:rPr>
          <w:rFonts w:asciiTheme="minorHAnsi" w:hAnsiTheme="minorHAnsi" w:cstheme="minorHAnsi"/>
          <w:color w:val="000000"/>
          <w:sz w:val="22"/>
          <w:szCs w:val="22"/>
        </w:rPr>
        <w:t>ravilnika.</w:t>
      </w:r>
    </w:p>
    <w:p w14:paraId="3EF0BCFE" w14:textId="2B2AD118" w:rsidR="00455496" w:rsidRPr="000265C3" w:rsidRDefault="00455496" w:rsidP="001B345E">
      <w:pPr>
        <w:pStyle w:val="Odstavekseznama"/>
        <w:numPr>
          <w:ilvl w:val="0"/>
          <w:numId w:val="1"/>
        </w:numPr>
        <w:shd w:val="clear" w:color="auto" w:fill="FFFFFF"/>
        <w:jc w:val="both"/>
        <w:rPr>
          <w:rFonts w:asciiTheme="minorHAnsi" w:hAnsiTheme="minorHAnsi" w:cstheme="minorHAnsi"/>
          <w:color w:val="000000"/>
          <w:sz w:val="22"/>
          <w:szCs w:val="22"/>
        </w:rPr>
      </w:pPr>
      <w:r w:rsidRPr="000265C3">
        <w:rPr>
          <w:rFonts w:asciiTheme="minorHAnsi" w:hAnsiTheme="minorHAnsi" w:cstheme="minorHAnsi"/>
          <w:color w:val="000000"/>
          <w:sz w:val="22"/>
          <w:szCs w:val="22"/>
        </w:rPr>
        <w:t xml:space="preserve">Upravičeni stroški sofinanciranih kulturnih programov in kulturnih projektov so stroški, ki so vsebinsko povezani z izvedbo sofinanciranega programa in/ali projekta izvajalca. </w:t>
      </w:r>
    </w:p>
    <w:p w14:paraId="04E83C4E" w14:textId="77777777" w:rsidR="000265C3" w:rsidRPr="000265C3" w:rsidRDefault="000265C3" w:rsidP="000265C3">
      <w:pPr>
        <w:pStyle w:val="Odstavekseznama"/>
        <w:shd w:val="clear" w:color="auto" w:fill="FFFFFF"/>
        <w:ind w:left="360"/>
        <w:jc w:val="both"/>
        <w:rPr>
          <w:rFonts w:asciiTheme="minorHAnsi" w:hAnsiTheme="minorHAnsi" w:cstheme="minorHAnsi"/>
          <w:color w:val="000000"/>
          <w:sz w:val="22"/>
          <w:szCs w:val="22"/>
        </w:rPr>
      </w:pPr>
    </w:p>
    <w:p w14:paraId="51FF8738" w14:textId="59061379" w:rsidR="00455496" w:rsidRPr="000265C3" w:rsidRDefault="00455496" w:rsidP="00B86163">
      <w:pPr>
        <w:pStyle w:val="Odstavekseznama"/>
        <w:numPr>
          <w:ilvl w:val="0"/>
          <w:numId w:val="1"/>
        </w:numPr>
        <w:shd w:val="clear" w:color="auto" w:fill="FFFFFF"/>
        <w:jc w:val="both"/>
        <w:rPr>
          <w:rFonts w:asciiTheme="minorHAnsi" w:hAnsiTheme="minorHAnsi" w:cstheme="minorHAnsi"/>
          <w:color w:val="000000"/>
          <w:sz w:val="22"/>
          <w:szCs w:val="22"/>
        </w:rPr>
      </w:pPr>
      <w:r w:rsidRPr="000265C3">
        <w:rPr>
          <w:rFonts w:asciiTheme="minorHAnsi" w:hAnsiTheme="minorHAnsi" w:cstheme="minorHAnsi"/>
          <w:color w:val="000000"/>
          <w:sz w:val="22"/>
          <w:szCs w:val="22"/>
        </w:rPr>
        <w:t xml:space="preserve">Sredstva za investicije in investicijsko vzdrževanje prostorov niso predmet </w:t>
      </w:r>
      <w:r w:rsidR="00B86163" w:rsidRPr="000265C3">
        <w:rPr>
          <w:rFonts w:asciiTheme="minorHAnsi" w:hAnsiTheme="minorHAnsi" w:cstheme="minorHAnsi"/>
          <w:sz w:val="22"/>
          <w:szCs w:val="22"/>
        </w:rPr>
        <w:t>tega razpisa</w:t>
      </w:r>
      <w:r w:rsidRPr="000265C3">
        <w:rPr>
          <w:rFonts w:asciiTheme="minorHAnsi" w:hAnsiTheme="minorHAnsi" w:cstheme="minorHAnsi"/>
          <w:color w:val="000000"/>
          <w:sz w:val="22"/>
          <w:szCs w:val="22"/>
        </w:rPr>
        <w:t>.</w:t>
      </w:r>
    </w:p>
    <w:p w14:paraId="7BD5C3B2" w14:textId="77777777" w:rsidR="00455496" w:rsidRPr="000265C3" w:rsidRDefault="00455496" w:rsidP="00455496">
      <w:pPr>
        <w:shd w:val="clear" w:color="auto" w:fill="FFFFFF"/>
        <w:jc w:val="both"/>
        <w:rPr>
          <w:rFonts w:asciiTheme="minorHAnsi" w:hAnsiTheme="minorHAnsi" w:cstheme="minorHAnsi"/>
          <w:color w:val="000000"/>
          <w:sz w:val="22"/>
          <w:szCs w:val="22"/>
        </w:rPr>
      </w:pPr>
    </w:p>
    <w:p w14:paraId="0964BEBB" w14:textId="671EA80F" w:rsidR="005C645F" w:rsidRPr="000265C3" w:rsidRDefault="00FD3533" w:rsidP="0002793F">
      <w:pPr>
        <w:numPr>
          <w:ilvl w:val="0"/>
          <w:numId w:val="1"/>
        </w:numPr>
        <w:jc w:val="both"/>
        <w:rPr>
          <w:rFonts w:asciiTheme="minorHAnsi" w:hAnsiTheme="minorHAnsi" w:cstheme="minorHAnsi"/>
          <w:sz w:val="22"/>
          <w:szCs w:val="22"/>
        </w:rPr>
      </w:pPr>
      <w:r w:rsidRPr="000265C3">
        <w:rPr>
          <w:rFonts w:asciiTheme="minorHAnsi" w:hAnsiTheme="minorHAnsi" w:cstheme="minorHAnsi"/>
          <w:sz w:val="22"/>
          <w:szCs w:val="22"/>
        </w:rPr>
        <w:t>Okvirne višine</w:t>
      </w:r>
      <w:r w:rsidR="00B814F6" w:rsidRPr="000265C3">
        <w:rPr>
          <w:rFonts w:asciiTheme="minorHAnsi" w:hAnsiTheme="minorHAnsi" w:cstheme="minorHAnsi"/>
          <w:sz w:val="22"/>
          <w:szCs w:val="22"/>
        </w:rPr>
        <w:t xml:space="preserve"> sredstev, ki so na razpolago</w:t>
      </w:r>
      <w:r w:rsidR="00EF356B" w:rsidRPr="000265C3">
        <w:rPr>
          <w:rFonts w:asciiTheme="minorHAnsi" w:hAnsiTheme="minorHAnsi" w:cstheme="minorHAnsi"/>
          <w:sz w:val="22"/>
          <w:szCs w:val="22"/>
        </w:rPr>
        <w:t xml:space="preserve"> za </w:t>
      </w:r>
      <w:r w:rsidRPr="000265C3">
        <w:rPr>
          <w:rFonts w:asciiTheme="minorHAnsi" w:hAnsiTheme="minorHAnsi" w:cstheme="minorHAnsi"/>
          <w:sz w:val="22"/>
          <w:szCs w:val="22"/>
        </w:rPr>
        <w:t xml:space="preserve">sofinanciranje </w:t>
      </w:r>
      <w:r w:rsidR="00EF356B" w:rsidRPr="000265C3">
        <w:rPr>
          <w:rFonts w:asciiTheme="minorHAnsi" w:hAnsiTheme="minorHAnsi" w:cstheme="minorHAnsi"/>
          <w:sz w:val="22"/>
          <w:szCs w:val="22"/>
        </w:rPr>
        <w:t>pod</w:t>
      </w:r>
      <w:r w:rsidRPr="000265C3">
        <w:rPr>
          <w:rFonts w:asciiTheme="minorHAnsi" w:hAnsiTheme="minorHAnsi" w:cstheme="minorHAnsi"/>
          <w:sz w:val="22"/>
          <w:szCs w:val="22"/>
        </w:rPr>
        <w:t>ročja</w:t>
      </w:r>
      <w:r w:rsidR="00B814F6" w:rsidRPr="000265C3">
        <w:rPr>
          <w:rFonts w:asciiTheme="minorHAnsi" w:hAnsiTheme="minorHAnsi" w:cstheme="minorHAnsi"/>
          <w:sz w:val="22"/>
          <w:szCs w:val="22"/>
        </w:rPr>
        <w:t xml:space="preserve"> kulture</w:t>
      </w:r>
      <w:r w:rsidR="00273567" w:rsidRPr="000265C3">
        <w:rPr>
          <w:rFonts w:asciiTheme="minorHAnsi" w:hAnsiTheme="minorHAnsi" w:cstheme="minorHAnsi"/>
          <w:sz w:val="22"/>
          <w:szCs w:val="22"/>
        </w:rPr>
        <w:t xml:space="preserve"> za leto </w:t>
      </w:r>
      <w:r w:rsidR="00FE59CB" w:rsidRPr="000265C3">
        <w:rPr>
          <w:rFonts w:asciiTheme="minorHAnsi" w:hAnsiTheme="minorHAnsi" w:cstheme="minorHAnsi"/>
          <w:sz w:val="22"/>
          <w:szCs w:val="22"/>
        </w:rPr>
        <w:t>20</w:t>
      </w:r>
      <w:r w:rsidR="002B547A" w:rsidRPr="000265C3">
        <w:rPr>
          <w:rFonts w:asciiTheme="minorHAnsi" w:hAnsiTheme="minorHAnsi" w:cstheme="minorHAnsi"/>
          <w:sz w:val="22"/>
          <w:szCs w:val="22"/>
        </w:rPr>
        <w:t>2</w:t>
      </w:r>
      <w:r w:rsidR="00A86016" w:rsidRPr="000265C3">
        <w:rPr>
          <w:rFonts w:asciiTheme="minorHAnsi" w:hAnsiTheme="minorHAnsi" w:cstheme="minorHAnsi"/>
          <w:sz w:val="22"/>
          <w:szCs w:val="22"/>
        </w:rPr>
        <w:t>4</w:t>
      </w:r>
      <w:r w:rsidR="00C45A2D" w:rsidRPr="000265C3">
        <w:rPr>
          <w:rFonts w:asciiTheme="minorHAnsi" w:hAnsiTheme="minorHAnsi" w:cstheme="minorHAnsi"/>
          <w:sz w:val="22"/>
          <w:szCs w:val="22"/>
        </w:rPr>
        <w:t xml:space="preserve"> </w:t>
      </w:r>
      <w:r w:rsidRPr="000265C3">
        <w:rPr>
          <w:rFonts w:asciiTheme="minorHAnsi" w:hAnsiTheme="minorHAnsi" w:cstheme="minorHAnsi"/>
          <w:sz w:val="22"/>
          <w:szCs w:val="22"/>
        </w:rPr>
        <w:t>so</w:t>
      </w:r>
      <w:r w:rsidR="00C45A2D" w:rsidRPr="000265C3">
        <w:rPr>
          <w:rFonts w:asciiTheme="minorHAnsi" w:hAnsiTheme="minorHAnsi" w:cstheme="minorHAnsi"/>
          <w:sz w:val="22"/>
          <w:szCs w:val="22"/>
        </w:rPr>
        <w:t xml:space="preserve"> rezervirana na postavkah</w:t>
      </w:r>
      <w:r w:rsidRPr="000265C3">
        <w:rPr>
          <w:rFonts w:asciiTheme="minorHAnsi" w:hAnsiTheme="minorHAnsi" w:cstheme="minorHAnsi"/>
          <w:sz w:val="22"/>
          <w:szCs w:val="22"/>
        </w:rPr>
        <w:t>:</w:t>
      </w:r>
    </w:p>
    <w:p w14:paraId="78F5B8D0" w14:textId="77777777" w:rsidR="00EC1CEE" w:rsidRPr="000265C3" w:rsidRDefault="00EC1CEE" w:rsidP="002A7009">
      <w:pPr>
        <w:numPr>
          <w:ilvl w:val="0"/>
          <w:numId w:val="4"/>
        </w:numPr>
        <w:jc w:val="both"/>
        <w:rPr>
          <w:rFonts w:asciiTheme="minorHAnsi" w:hAnsiTheme="minorHAnsi" w:cstheme="minorHAnsi"/>
          <w:sz w:val="22"/>
          <w:szCs w:val="22"/>
        </w:rPr>
      </w:pPr>
      <w:r w:rsidRPr="000265C3">
        <w:rPr>
          <w:rFonts w:asciiTheme="minorHAnsi" w:hAnsiTheme="minorHAnsi" w:cstheme="minorHAnsi"/>
          <w:sz w:val="22"/>
          <w:szCs w:val="22"/>
        </w:rPr>
        <w:t xml:space="preserve">18018 – sofinanciranje </w:t>
      </w:r>
      <w:r w:rsidR="00FE42F1" w:rsidRPr="000265C3">
        <w:rPr>
          <w:rFonts w:asciiTheme="minorHAnsi" w:hAnsiTheme="minorHAnsi" w:cstheme="minorHAnsi"/>
          <w:sz w:val="22"/>
          <w:szCs w:val="22"/>
        </w:rPr>
        <w:t>delovanja strokovnih služb</w:t>
      </w:r>
      <w:r w:rsidRPr="000265C3">
        <w:rPr>
          <w:rFonts w:asciiTheme="minorHAnsi" w:hAnsiTheme="minorHAnsi" w:cstheme="minorHAnsi"/>
          <w:sz w:val="22"/>
          <w:szCs w:val="22"/>
        </w:rPr>
        <w:t xml:space="preserve"> in organov </w:t>
      </w:r>
      <w:r w:rsidR="00FE42F1" w:rsidRPr="000265C3">
        <w:rPr>
          <w:rFonts w:asciiTheme="minorHAnsi" w:hAnsiTheme="minorHAnsi" w:cstheme="minorHAnsi"/>
          <w:sz w:val="22"/>
          <w:szCs w:val="22"/>
        </w:rPr>
        <w:t xml:space="preserve">zvez kulturnih društev </w:t>
      </w:r>
      <w:r w:rsidRPr="000265C3">
        <w:rPr>
          <w:rFonts w:asciiTheme="minorHAnsi" w:hAnsiTheme="minorHAnsi" w:cstheme="minorHAnsi"/>
          <w:sz w:val="22"/>
          <w:szCs w:val="22"/>
        </w:rPr>
        <w:t xml:space="preserve"> – višina razpisanih sredstev je </w:t>
      </w:r>
      <w:r w:rsidR="007F4894" w:rsidRPr="000265C3">
        <w:rPr>
          <w:rFonts w:asciiTheme="minorHAnsi" w:hAnsiTheme="minorHAnsi" w:cstheme="minorHAnsi"/>
          <w:b/>
          <w:sz w:val="22"/>
          <w:szCs w:val="22"/>
        </w:rPr>
        <w:t>11.2</w:t>
      </w:r>
      <w:r w:rsidR="00C45A2D" w:rsidRPr="000265C3">
        <w:rPr>
          <w:rFonts w:asciiTheme="minorHAnsi" w:hAnsiTheme="minorHAnsi" w:cstheme="minorHAnsi"/>
          <w:b/>
          <w:sz w:val="22"/>
          <w:szCs w:val="22"/>
        </w:rPr>
        <w:t>00</w:t>
      </w:r>
      <w:r w:rsidR="007F4894" w:rsidRPr="000265C3">
        <w:rPr>
          <w:rFonts w:asciiTheme="minorHAnsi" w:hAnsiTheme="minorHAnsi" w:cstheme="minorHAnsi"/>
          <w:b/>
          <w:sz w:val="22"/>
          <w:szCs w:val="22"/>
        </w:rPr>
        <w:t>,00</w:t>
      </w:r>
      <w:r w:rsidR="006D3B65" w:rsidRPr="000265C3">
        <w:rPr>
          <w:rFonts w:asciiTheme="minorHAnsi" w:hAnsiTheme="minorHAnsi" w:cstheme="minorHAnsi"/>
          <w:b/>
          <w:sz w:val="22"/>
          <w:szCs w:val="22"/>
        </w:rPr>
        <w:t xml:space="preserve"> </w:t>
      </w:r>
      <w:r w:rsidRPr="000265C3">
        <w:rPr>
          <w:rFonts w:asciiTheme="minorHAnsi" w:hAnsiTheme="minorHAnsi" w:cstheme="minorHAnsi"/>
          <w:b/>
          <w:sz w:val="22"/>
          <w:szCs w:val="22"/>
        </w:rPr>
        <w:t>EUR</w:t>
      </w:r>
      <w:r w:rsidRPr="000265C3">
        <w:rPr>
          <w:rFonts w:asciiTheme="minorHAnsi" w:hAnsiTheme="minorHAnsi" w:cstheme="minorHAnsi"/>
          <w:sz w:val="22"/>
          <w:szCs w:val="22"/>
        </w:rPr>
        <w:t>,</w:t>
      </w:r>
    </w:p>
    <w:p w14:paraId="05BFFC33" w14:textId="7FD7C9E3" w:rsidR="00AA1900" w:rsidRPr="000265C3" w:rsidRDefault="0048012A" w:rsidP="002A7009">
      <w:pPr>
        <w:numPr>
          <w:ilvl w:val="0"/>
          <w:numId w:val="4"/>
        </w:numPr>
        <w:jc w:val="both"/>
        <w:rPr>
          <w:rFonts w:asciiTheme="minorHAnsi" w:hAnsiTheme="minorHAnsi" w:cstheme="minorHAnsi"/>
          <w:sz w:val="22"/>
          <w:szCs w:val="22"/>
        </w:rPr>
      </w:pPr>
      <w:r w:rsidRPr="000265C3">
        <w:rPr>
          <w:rFonts w:asciiTheme="minorHAnsi" w:hAnsiTheme="minorHAnsi" w:cstheme="minorHAnsi"/>
          <w:sz w:val="22"/>
          <w:szCs w:val="22"/>
        </w:rPr>
        <w:t>18023 – s</w:t>
      </w:r>
      <w:r w:rsidR="00AA1900" w:rsidRPr="000265C3">
        <w:rPr>
          <w:rFonts w:asciiTheme="minorHAnsi" w:hAnsiTheme="minorHAnsi" w:cstheme="minorHAnsi"/>
          <w:sz w:val="22"/>
          <w:szCs w:val="22"/>
        </w:rPr>
        <w:t xml:space="preserve">ofinanciranje </w:t>
      </w:r>
      <w:r w:rsidR="00C45A2D" w:rsidRPr="000265C3">
        <w:rPr>
          <w:rFonts w:asciiTheme="minorHAnsi" w:hAnsiTheme="minorHAnsi" w:cstheme="minorHAnsi"/>
          <w:sz w:val="22"/>
          <w:szCs w:val="22"/>
        </w:rPr>
        <w:t xml:space="preserve">programa zvez kulturnih društev </w:t>
      </w:r>
      <w:r w:rsidR="00AA1900" w:rsidRPr="000265C3">
        <w:rPr>
          <w:rFonts w:asciiTheme="minorHAnsi" w:hAnsiTheme="minorHAnsi" w:cstheme="minorHAnsi"/>
          <w:sz w:val="22"/>
          <w:szCs w:val="22"/>
        </w:rPr>
        <w:t xml:space="preserve">– višina razpisanih sredstev je </w:t>
      </w:r>
      <w:r w:rsidR="00050417" w:rsidRPr="000265C3">
        <w:rPr>
          <w:rFonts w:asciiTheme="minorHAnsi" w:hAnsiTheme="minorHAnsi" w:cstheme="minorHAnsi"/>
          <w:sz w:val="22"/>
          <w:szCs w:val="22"/>
        </w:rPr>
        <w:br/>
      </w:r>
      <w:r w:rsidR="00EC1CEE" w:rsidRPr="000265C3">
        <w:rPr>
          <w:rFonts w:asciiTheme="minorHAnsi" w:hAnsiTheme="minorHAnsi" w:cstheme="minorHAnsi"/>
          <w:b/>
          <w:sz w:val="22"/>
          <w:szCs w:val="22"/>
        </w:rPr>
        <w:t>1</w:t>
      </w:r>
      <w:r w:rsidR="00184BA0" w:rsidRPr="000265C3">
        <w:rPr>
          <w:rFonts w:asciiTheme="minorHAnsi" w:hAnsiTheme="minorHAnsi" w:cstheme="minorHAnsi"/>
          <w:b/>
          <w:sz w:val="22"/>
          <w:szCs w:val="22"/>
        </w:rPr>
        <w:t>6</w:t>
      </w:r>
      <w:r w:rsidR="00C45A2D" w:rsidRPr="000265C3">
        <w:rPr>
          <w:rFonts w:asciiTheme="minorHAnsi" w:hAnsiTheme="minorHAnsi" w:cstheme="minorHAnsi"/>
          <w:b/>
          <w:sz w:val="22"/>
          <w:szCs w:val="22"/>
        </w:rPr>
        <w:t>.0</w:t>
      </w:r>
      <w:r w:rsidR="00AA1900" w:rsidRPr="000265C3">
        <w:rPr>
          <w:rFonts w:asciiTheme="minorHAnsi" w:hAnsiTheme="minorHAnsi" w:cstheme="minorHAnsi"/>
          <w:b/>
          <w:sz w:val="22"/>
          <w:szCs w:val="22"/>
        </w:rPr>
        <w:t>00</w:t>
      </w:r>
      <w:r w:rsidR="002B547A" w:rsidRPr="000265C3">
        <w:rPr>
          <w:rFonts w:asciiTheme="minorHAnsi" w:hAnsiTheme="minorHAnsi" w:cstheme="minorHAnsi"/>
          <w:b/>
          <w:sz w:val="22"/>
          <w:szCs w:val="22"/>
        </w:rPr>
        <w:t>,00</w:t>
      </w:r>
      <w:r w:rsidR="00AA1900" w:rsidRPr="000265C3">
        <w:rPr>
          <w:rFonts w:asciiTheme="minorHAnsi" w:hAnsiTheme="minorHAnsi" w:cstheme="minorHAnsi"/>
          <w:b/>
          <w:sz w:val="22"/>
          <w:szCs w:val="22"/>
        </w:rPr>
        <w:t xml:space="preserve"> EUR</w:t>
      </w:r>
      <w:r w:rsidRPr="000265C3">
        <w:rPr>
          <w:rFonts w:asciiTheme="minorHAnsi" w:hAnsiTheme="minorHAnsi" w:cstheme="minorHAnsi"/>
          <w:sz w:val="22"/>
          <w:szCs w:val="22"/>
        </w:rPr>
        <w:t>,</w:t>
      </w:r>
    </w:p>
    <w:p w14:paraId="313AF517" w14:textId="71FDE8E4" w:rsidR="004E3ACA" w:rsidRPr="000265C3" w:rsidRDefault="004E3ACA" w:rsidP="002A7009">
      <w:pPr>
        <w:numPr>
          <w:ilvl w:val="0"/>
          <w:numId w:val="4"/>
        </w:numPr>
        <w:jc w:val="both"/>
        <w:rPr>
          <w:rFonts w:asciiTheme="minorHAnsi" w:hAnsiTheme="minorHAnsi" w:cstheme="minorHAnsi"/>
          <w:sz w:val="22"/>
          <w:szCs w:val="22"/>
        </w:rPr>
      </w:pPr>
      <w:r w:rsidRPr="000265C3">
        <w:rPr>
          <w:rFonts w:asciiTheme="minorHAnsi" w:hAnsiTheme="minorHAnsi" w:cstheme="minorHAnsi"/>
          <w:sz w:val="22"/>
          <w:szCs w:val="22"/>
        </w:rPr>
        <w:lastRenderedPageBreak/>
        <w:t xml:space="preserve">18024 – </w:t>
      </w:r>
      <w:r w:rsidR="0048012A" w:rsidRPr="000265C3">
        <w:rPr>
          <w:rFonts w:asciiTheme="minorHAnsi" w:hAnsiTheme="minorHAnsi" w:cstheme="minorHAnsi"/>
          <w:sz w:val="22"/>
          <w:szCs w:val="22"/>
        </w:rPr>
        <w:t>sofinanciranje programov in projektov</w:t>
      </w:r>
      <w:r w:rsidRPr="000265C3">
        <w:rPr>
          <w:rFonts w:asciiTheme="minorHAnsi" w:hAnsiTheme="minorHAnsi" w:cstheme="minorHAnsi"/>
          <w:sz w:val="22"/>
          <w:szCs w:val="22"/>
        </w:rPr>
        <w:t xml:space="preserve"> kulturnih društev – višina razpisanih sredstev j</w:t>
      </w:r>
      <w:r w:rsidR="00050417" w:rsidRPr="000265C3">
        <w:rPr>
          <w:rFonts w:asciiTheme="minorHAnsi" w:hAnsiTheme="minorHAnsi" w:cstheme="minorHAnsi"/>
          <w:sz w:val="22"/>
          <w:szCs w:val="22"/>
        </w:rPr>
        <w:t xml:space="preserve">e </w:t>
      </w:r>
      <w:r w:rsidR="00184BA0" w:rsidRPr="000265C3">
        <w:rPr>
          <w:rFonts w:asciiTheme="minorHAnsi" w:hAnsiTheme="minorHAnsi" w:cstheme="minorHAnsi"/>
          <w:b/>
          <w:sz w:val="22"/>
          <w:szCs w:val="22"/>
        </w:rPr>
        <w:t>9</w:t>
      </w:r>
      <w:r w:rsidR="00A86016" w:rsidRPr="000265C3">
        <w:rPr>
          <w:rFonts w:asciiTheme="minorHAnsi" w:hAnsiTheme="minorHAnsi" w:cstheme="minorHAnsi"/>
          <w:b/>
          <w:sz w:val="22"/>
          <w:szCs w:val="22"/>
        </w:rPr>
        <w:t>8</w:t>
      </w:r>
      <w:r w:rsidR="00C45A2D" w:rsidRPr="000265C3">
        <w:rPr>
          <w:rFonts w:asciiTheme="minorHAnsi" w:hAnsiTheme="minorHAnsi" w:cstheme="minorHAnsi"/>
          <w:b/>
          <w:sz w:val="22"/>
          <w:szCs w:val="22"/>
        </w:rPr>
        <w:t>.000</w:t>
      </w:r>
      <w:r w:rsidR="002B547A" w:rsidRPr="000265C3">
        <w:rPr>
          <w:rFonts w:asciiTheme="minorHAnsi" w:hAnsiTheme="minorHAnsi" w:cstheme="minorHAnsi"/>
          <w:b/>
          <w:sz w:val="22"/>
          <w:szCs w:val="22"/>
        </w:rPr>
        <w:t>,00</w:t>
      </w:r>
      <w:r w:rsidR="0048012A" w:rsidRPr="000265C3">
        <w:rPr>
          <w:rFonts w:asciiTheme="minorHAnsi" w:hAnsiTheme="minorHAnsi" w:cstheme="minorHAnsi"/>
          <w:b/>
          <w:sz w:val="22"/>
          <w:szCs w:val="22"/>
        </w:rPr>
        <w:t xml:space="preserve"> EUR,</w:t>
      </w:r>
    </w:p>
    <w:p w14:paraId="3DD92E8D" w14:textId="77777777" w:rsidR="00FD3533" w:rsidRPr="000265C3" w:rsidRDefault="0048012A" w:rsidP="002A7009">
      <w:pPr>
        <w:numPr>
          <w:ilvl w:val="0"/>
          <w:numId w:val="4"/>
        </w:numPr>
        <w:jc w:val="both"/>
        <w:rPr>
          <w:rFonts w:asciiTheme="minorHAnsi" w:hAnsiTheme="minorHAnsi" w:cstheme="minorHAnsi"/>
          <w:sz w:val="22"/>
          <w:szCs w:val="22"/>
        </w:rPr>
      </w:pPr>
      <w:r w:rsidRPr="000265C3">
        <w:rPr>
          <w:rFonts w:asciiTheme="minorHAnsi" w:hAnsiTheme="minorHAnsi" w:cstheme="minorHAnsi"/>
          <w:sz w:val="22"/>
          <w:szCs w:val="22"/>
        </w:rPr>
        <w:t>18025 – sofinanciranje nabave opreme</w:t>
      </w:r>
      <w:r w:rsidR="004E3ACA" w:rsidRPr="000265C3">
        <w:rPr>
          <w:rFonts w:asciiTheme="minorHAnsi" w:hAnsiTheme="minorHAnsi" w:cstheme="minorHAnsi"/>
          <w:sz w:val="22"/>
          <w:szCs w:val="22"/>
        </w:rPr>
        <w:t xml:space="preserve"> kulturnih društev – višina </w:t>
      </w:r>
      <w:r w:rsidR="009B675D" w:rsidRPr="000265C3">
        <w:rPr>
          <w:rFonts w:asciiTheme="minorHAnsi" w:hAnsiTheme="minorHAnsi" w:cstheme="minorHAnsi"/>
          <w:sz w:val="22"/>
          <w:szCs w:val="22"/>
        </w:rPr>
        <w:t xml:space="preserve">razpisanih </w:t>
      </w:r>
      <w:r w:rsidR="004E3ACA" w:rsidRPr="000265C3">
        <w:rPr>
          <w:rFonts w:asciiTheme="minorHAnsi" w:hAnsiTheme="minorHAnsi" w:cstheme="minorHAnsi"/>
          <w:sz w:val="22"/>
          <w:szCs w:val="22"/>
        </w:rPr>
        <w:t>sredstev je</w:t>
      </w:r>
      <w:r w:rsidR="004E3ACA" w:rsidRPr="000265C3">
        <w:rPr>
          <w:rFonts w:asciiTheme="minorHAnsi" w:hAnsiTheme="minorHAnsi" w:cstheme="minorHAnsi"/>
          <w:b/>
          <w:sz w:val="22"/>
          <w:szCs w:val="22"/>
        </w:rPr>
        <w:t xml:space="preserve"> </w:t>
      </w:r>
      <w:r w:rsidR="00050417" w:rsidRPr="000265C3">
        <w:rPr>
          <w:rFonts w:asciiTheme="minorHAnsi" w:hAnsiTheme="minorHAnsi" w:cstheme="minorHAnsi"/>
          <w:b/>
          <w:sz w:val="22"/>
          <w:szCs w:val="22"/>
        </w:rPr>
        <w:br/>
      </w:r>
      <w:r w:rsidR="00C45A2D" w:rsidRPr="000265C3">
        <w:rPr>
          <w:rFonts w:asciiTheme="minorHAnsi" w:hAnsiTheme="minorHAnsi" w:cstheme="minorHAnsi"/>
          <w:b/>
          <w:sz w:val="22"/>
          <w:szCs w:val="22"/>
        </w:rPr>
        <w:t>8</w:t>
      </w:r>
      <w:r w:rsidR="006D3B65" w:rsidRPr="000265C3">
        <w:rPr>
          <w:rFonts w:asciiTheme="minorHAnsi" w:hAnsiTheme="minorHAnsi" w:cstheme="minorHAnsi"/>
          <w:b/>
          <w:sz w:val="22"/>
          <w:szCs w:val="22"/>
        </w:rPr>
        <w:t>.</w:t>
      </w:r>
      <w:r w:rsidR="00C45A2D" w:rsidRPr="000265C3">
        <w:rPr>
          <w:rFonts w:asciiTheme="minorHAnsi" w:hAnsiTheme="minorHAnsi" w:cstheme="minorHAnsi"/>
          <w:b/>
          <w:sz w:val="22"/>
          <w:szCs w:val="22"/>
        </w:rPr>
        <w:t>0</w:t>
      </w:r>
      <w:r w:rsidR="00663EA5" w:rsidRPr="000265C3">
        <w:rPr>
          <w:rFonts w:asciiTheme="minorHAnsi" w:hAnsiTheme="minorHAnsi" w:cstheme="minorHAnsi"/>
          <w:b/>
          <w:sz w:val="22"/>
          <w:szCs w:val="22"/>
        </w:rPr>
        <w:t>00</w:t>
      </w:r>
      <w:r w:rsidR="002B547A" w:rsidRPr="000265C3">
        <w:rPr>
          <w:rFonts w:asciiTheme="minorHAnsi" w:hAnsiTheme="minorHAnsi" w:cstheme="minorHAnsi"/>
          <w:b/>
          <w:sz w:val="22"/>
          <w:szCs w:val="22"/>
        </w:rPr>
        <w:t>,00</w:t>
      </w:r>
      <w:r w:rsidR="00086C04" w:rsidRPr="000265C3">
        <w:rPr>
          <w:rFonts w:asciiTheme="minorHAnsi" w:hAnsiTheme="minorHAnsi" w:cstheme="minorHAnsi"/>
          <w:b/>
          <w:sz w:val="22"/>
          <w:szCs w:val="22"/>
        </w:rPr>
        <w:t xml:space="preserve"> </w:t>
      </w:r>
      <w:r w:rsidR="00D86795" w:rsidRPr="000265C3">
        <w:rPr>
          <w:rFonts w:asciiTheme="minorHAnsi" w:hAnsiTheme="minorHAnsi" w:cstheme="minorHAnsi"/>
          <w:b/>
          <w:sz w:val="22"/>
          <w:szCs w:val="22"/>
        </w:rPr>
        <w:t>EUR</w:t>
      </w:r>
      <w:r w:rsidR="004E3ACA" w:rsidRPr="000265C3">
        <w:rPr>
          <w:rFonts w:asciiTheme="minorHAnsi" w:hAnsiTheme="minorHAnsi" w:cstheme="minorHAnsi"/>
          <w:b/>
          <w:sz w:val="22"/>
          <w:szCs w:val="22"/>
        </w:rPr>
        <w:t>,</w:t>
      </w:r>
      <w:r w:rsidR="00D86795" w:rsidRPr="000265C3">
        <w:rPr>
          <w:rFonts w:asciiTheme="minorHAnsi" w:hAnsiTheme="minorHAnsi" w:cstheme="minorHAnsi"/>
          <w:b/>
          <w:sz w:val="22"/>
          <w:szCs w:val="22"/>
        </w:rPr>
        <w:t xml:space="preserve">  </w:t>
      </w:r>
    </w:p>
    <w:p w14:paraId="4FDB9DBB" w14:textId="11E740EC" w:rsidR="009B675D" w:rsidRPr="000265C3" w:rsidRDefault="004E3ACA" w:rsidP="002A7009">
      <w:pPr>
        <w:numPr>
          <w:ilvl w:val="0"/>
          <w:numId w:val="4"/>
        </w:numPr>
        <w:jc w:val="both"/>
        <w:rPr>
          <w:rFonts w:asciiTheme="minorHAnsi" w:hAnsiTheme="minorHAnsi" w:cstheme="minorHAnsi"/>
          <w:sz w:val="22"/>
          <w:szCs w:val="22"/>
        </w:rPr>
      </w:pPr>
      <w:r w:rsidRPr="000265C3">
        <w:rPr>
          <w:rFonts w:asciiTheme="minorHAnsi" w:hAnsiTheme="minorHAnsi" w:cstheme="minorHAnsi"/>
          <w:sz w:val="22"/>
          <w:szCs w:val="22"/>
        </w:rPr>
        <w:t>18006 –</w:t>
      </w:r>
      <w:r w:rsidR="002821EE" w:rsidRPr="000265C3">
        <w:rPr>
          <w:rFonts w:asciiTheme="minorHAnsi" w:hAnsiTheme="minorHAnsi" w:cstheme="minorHAnsi"/>
          <w:sz w:val="22"/>
          <w:szCs w:val="22"/>
        </w:rPr>
        <w:t xml:space="preserve"> v</w:t>
      </w:r>
      <w:r w:rsidRPr="000265C3">
        <w:rPr>
          <w:rFonts w:asciiTheme="minorHAnsi" w:hAnsiTheme="minorHAnsi" w:cstheme="minorHAnsi"/>
          <w:sz w:val="22"/>
          <w:szCs w:val="22"/>
        </w:rPr>
        <w:t xml:space="preserve">zdrževanje kulturnih spomenikov – višina </w:t>
      </w:r>
      <w:r w:rsidR="009B675D" w:rsidRPr="000265C3">
        <w:rPr>
          <w:rFonts w:asciiTheme="minorHAnsi" w:hAnsiTheme="minorHAnsi" w:cstheme="minorHAnsi"/>
          <w:sz w:val="22"/>
          <w:szCs w:val="22"/>
        </w:rPr>
        <w:t xml:space="preserve">razpisanih </w:t>
      </w:r>
      <w:r w:rsidRPr="000265C3">
        <w:rPr>
          <w:rFonts w:asciiTheme="minorHAnsi" w:hAnsiTheme="minorHAnsi" w:cstheme="minorHAnsi"/>
          <w:sz w:val="22"/>
          <w:szCs w:val="22"/>
        </w:rPr>
        <w:t>sredstev je</w:t>
      </w:r>
      <w:r w:rsidR="00B91816" w:rsidRPr="000265C3">
        <w:rPr>
          <w:rFonts w:asciiTheme="minorHAnsi" w:hAnsiTheme="minorHAnsi" w:cstheme="minorHAnsi"/>
          <w:b/>
          <w:sz w:val="22"/>
          <w:szCs w:val="22"/>
        </w:rPr>
        <w:t xml:space="preserve"> </w:t>
      </w:r>
      <w:r w:rsidR="00FE59CB" w:rsidRPr="000265C3">
        <w:rPr>
          <w:rFonts w:asciiTheme="minorHAnsi" w:hAnsiTheme="minorHAnsi" w:cstheme="minorHAnsi"/>
          <w:b/>
          <w:sz w:val="22"/>
          <w:szCs w:val="22"/>
        </w:rPr>
        <w:t>2</w:t>
      </w:r>
      <w:r w:rsidR="00E16E0F" w:rsidRPr="000265C3">
        <w:rPr>
          <w:rFonts w:asciiTheme="minorHAnsi" w:hAnsiTheme="minorHAnsi" w:cstheme="minorHAnsi"/>
          <w:b/>
          <w:sz w:val="22"/>
          <w:szCs w:val="22"/>
        </w:rPr>
        <w:t>5</w:t>
      </w:r>
      <w:r w:rsidR="00E04B0C" w:rsidRPr="000265C3">
        <w:rPr>
          <w:rFonts w:asciiTheme="minorHAnsi" w:hAnsiTheme="minorHAnsi" w:cstheme="minorHAnsi"/>
          <w:b/>
          <w:sz w:val="22"/>
          <w:szCs w:val="22"/>
        </w:rPr>
        <w:t>.000</w:t>
      </w:r>
      <w:r w:rsidR="002B547A" w:rsidRPr="000265C3">
        <w:rPr>
          <w:rFonts w:asciiTheme="minorHAnsi" w:hAnsiTheme="minorHAnsi" w:cstheme="minorHAnsi"/>
          <w:b/>
          <w:sz w:val="22"/>
          <w:szCs w:val="22"/>
        </w:rPr>
        <w:t>,00</w:t>
      </w:r>
      <w:r w:rsidR="00D86795" w:rsidRPr="000265C3">
        <w:rPr>
          <w:rFonts w:asciiTheme="minorHAnsi" w:hAnsiTheme="minorHAnsi" w:cstheme="minorHAnsi"/>
          <w:b/>
          <w:sz w:val="22"/>
          <w:szCs w:val="22"/>
        </w:rPr>
        <w:t xml:space="preserve"> EUR</w:t>
      </w:r>
      <w:r w:rsidR="009B675D" w:rsidRPr="000265C3">
        <w:rPr>
          <w:rFonts w:asciiTheme="minorHAnsi" w:hAnsiTheme="minorHAnsi" w:cstheme="minorHAnsi"/>
          <w:b/>
          <w:sz w:val="22"/>
          <w:szCs w:val="22"/>
        </w:rPr>
        <w:t>.</w:t>
      </w:r>
      <w:r w:rsidR="00D86795" w:rsidRPr="000265C3">
        <w:rPr>
          <w:rFonts w:asciiTheme="minorHAnsi" w:hAnsiTheme="minorHAnsi" w:cstheme="minorHAnsi"/>
          <w:b/>
          <w:sz w:val="22"/>
          <w:szCs w:val="22"/>
        </w:rPr>
        <w:t xml:space="preserve"> </w:t>
      </w:r>
      <w:r w:rsidR="001523B0" w:rsidRPr="000265C3">
        <w:rPr>
          <w:rFonts w:asciiTheme="minorHAnsi" w:hAnsiTheme="minorHAnsi" w:cstheme="minorHAnsi"/>
          <w:b/>
          <w:sz w:val="22"/>
          <w:szCs w:val="22"/>
        </w:rPr>
        <w:t xml:space="preserve">  </w:t>
      </w:r>
      <w:r w:rsidR="00E246D2" w:rsidRPr="000265C3">
        <w:rPr>
          <w:rFonts w:asciiTheme="minorHAnsi" w:hAnsiTheme="minorHAnsi" w:cstheme="minorHAnsi"/>
          <w:b/>
          <w:sz w:val="22"/>
          <w:szCs w:val="22"/>
        </w:rPr>
        <w:t xml:space="preserve"> </w:t>
      </w:r>
    </w:p>
    <w:p w14:paraId="373EE5DA" w14:textId="77777777" w:rsidR="005D7DAF" w:rsidRPr="00E55D02" w:rsidRDefault="005D7DAF" w:rsidP="005D7DAF">
      <w:pPr>
        <w:jc w:val="both"/>
        <w:rPr>
          <w:rFonts w:asciiTheme="minorHAnsi" w:hAnsiTheme="minorHAnsi" w:cstheme="minorHAnsi"/>
          <w:sz w:val="22"/>
          <w:szCs w:val="22"/>
        </w:rPr>
      </w:pPr>
    </w:p>
    <w:p w14:paraId="0304AAA6" w14:textId="77777777" w:rsidR="00211B6A" w:rsidRPr="00E55D02" w:rsidRDefault="005D7DAF" w:rsidP="00211B6A">
      <w:pPr>
        <w:numPr>
          <w:ilvl w:val="0"/>
          <w:numId w:val="1"/>
        </w:numPr>
        <w:jc w:val="both"/>
        <w:rPr>
          <w:rFonts w:asciiTheme="minorHAnsi" w:hAnsiTheme="minorHAnsi" w:cstheme="minorHAnsi"/>
          <w:sz w:val="22"/>
          <w:szCs w:val="22"/>
        </w:rPr>
      </w:pPr>
      <w:r w:rsidRPr="00E55D02">
        <w:rPr>
          <w:rFonts w:asciiTheme="minorHAnsi" w:hAnsiTheme="minorHAnsi" w:cstheme="minorHAnsi"/>
          <w:sz w:val="22"/>
          <w:szCs w:val="22"/>
        </w:rPr>
        <w:t>Prijavitelji, ki želij</w:t>
      </w:r>
      <w:r w:rsidR="00F800D5" w:rsidRPr="00E55D02">
        <w:rPr>
          <w:rFonts w:asciiTheme="minorHAnsi" w:hAnsiTheme="minorHAnsi" w:cstheme="minorHAnsi"/>
          <w:sz w:val="22"/>
          <w:szCs w:val="22"/>
        </w:rPr>
        <w:t>o</w:t>
      </w:r>
      <w:r w:rsidRPr="00E55D02">
        <w:rPr>
          <w:rFonts w:asciiTheme="minorHAnsi" w:hAnsiTheme="minorHAnsi" w:cstheme="minorHAnsi"/>
          <w:sz w:val="22"/>
          <w:szCs w:val="22"/>
        </w:rPr>
        <w:t xml:space="preserve"> kandidirati na javnem razpisu, morajo k prijavnemu obrazcu priložiti: </w:t>
      </w:r>
    </w:p>
    <w:p w14:paraId="3FF45B81" w14:textId="35EDC7C7" w:rsidR="00D2626A" w:rsidRDefault="00211B6A" w:rsidP="00D2626A">
      <w:pPr>
        <w:pStyle w:val="Odstavekseznama"/>
        <w:numPr>
          <w:ilvl w:val="0"/>
          <w:numId w:val="22"/>
        </w:numPr>
        <w:jc w:val="both"/>
        <w:rPr>
          <w:rFonts w:asciiTheme="minorHAnsi" w:hAnsiTheme="minorHAnsi" w:cstheme="minorHAnsi"/>
          <w:sz w:val="22"/>
          <w:szCs w:val="22"/>
        </w:rPr>
      </w:pPr>
      <w:r w:rsidRPr="00D2626A">
        <w:rPr>
          <w:rFonts w:asciiTheme="minorHAnsi" w:hAnsiTheme="minorHAnsi" w:cstheme="minorHAnsi"/>
          <w:sz w:val="22"/>
          <w:szCs w:val="22"/>
        </w:rPr>
        <w:t>i</w:t>
      </w:r>
      <w:r w:rsidR="005D7DAF" w:rsidRPr="00D2626A">
        <w:rPr>
          <w:rFonts w:asciiTheme="minorHAnsi" w:hAnsiTheme="minorHAnsi" w:cstheme="minorHAnsi"/>
          <w:sz w:val="22"/>
          <w:szCs w:val="22"/>
        </w:rPr>
        <w:t>zpolnjeno</w:t>
      </w:r>
      <w:r w:rsidRPr="00D2626A">
        <w:rPr>
          <w:rFonts w:asciiTheme="minorHAnsi" w:hAnsiTheme="minorHAnsi" w:cstheme="minorHAnsi"/>
          <w:sz w:val="22"/>
          <w:szCs w:val="22"/>
        </w:rPr>
        <w:t xml:space="preserve"> pri</w:t>
      </w:r>
      <w:r w:rsidR="005D7DAF" w:rsidRPr="00D2626A">
        <w:rPr>
          <w:rFonts w:asciiTheme="minorHAnsi" w:hAnsiTheme="minorHAnsi" w:cstheme="minorHAnsi"/>
          <w:sz w:val="22"/>
          <w:szCs w:val="22"/>
        </w:rPr>
        <w:t>javo na razpis</w:t>
      </w:r>
      <w:r w:rsidR="00350762" w:rsidRPr="00D2626A">
        <w:rPr>
          <w:rFonts w:asciiTheme="minorHAnsi" w:hAnsiTheme="minorHAnsi" w:cstheme="minorHAnsi"/>
          <w:sz w:val="22"/>
          <w:szCs w:val="22"/>
        </w:rPr>
        <w:t>,</w:t>
      </w:r>
      <w:r w:rsidR="005D7DAF" w:rsidRPr="00D2626A">
        <w:rPr>
          <w:rFonts w:asciiTheme="minorHAnsi" w:hAnsiTheme="minorHAnsi" w:cstheme="minorHAnsi"/>
          <w:sz w:val="22"/>
          <w:szCs w:val="22"/>
        </w:rPr>
        <w:t xml:space="preserve"> izpolnjene obrazce</w:t>
      </w:r>
      <w:r w:rsidRPr="00D2626A">
        <w:rPr>
          <w:rFonts w:asciiTheme="minorHAnsi" w:hAnsiTheme="minorHAnsi" w:cstheme="minorHAnsi"/>
          <w:sz w:val="22"/>
          <w:szCs w:val="22"/>
        </w:rPr>
        <w:t xml:space="preserve"> iz razpisne dokumentacije </w:t>
      </w:r>
      <w:r w:rsidR="00350762" w:rsidRPr="00D2626A">
        <w:rPr>
          <w:rFonts w:asciiTheme="minorHAnsi" w:hAnsiTheme="minorHAnsi" w:cstheme="minorHAnsi"/>
          <w:sz w:val="22"/>
          <w:szCs w:val="22"/>
        </w:rPr>
        <w:t>ter vse v razpisni dokumentaciji zahtevane priloge</w:t>
      </w:r>
      <w:r w:rsidRPr="00D2626A">
        <w:rPr>
          <w:rFonts w:asciiTheme="minorHAnsi" w:hAnsiTheme="minorHAnsi" w:cstheme="minorHAnsi"/>
          <w:sz w:val="22"/>
          <w:szCs w:val="22"/>
        </w:rPr>
        <w:t>,</w:t>
      </w:r>
    </w:p>
    <w:p w14:paraId="65135C99" w14:textId="7E15E6A5" w:rsidR="00211B6A" w:rsidRPr="00D2626A" w:rsidRDefault="00D2626A" w:rsidP="00D2626A">
      <w:pPr>
        <w:pStyle w:val="Odstavekseznama"/>
        <w:numPr>
          <w:ilvl w:val="0"/>
          <w:numId w:val="22"/>
        </w:numPr>
        <w:jc w:val="both"/>
        <w:rPr>
          <w:rFonts w:asciiTheme="minorHAnsi" w:hAnsiTheme="minorHAnsi" w:cstheme="minorHAnsi"/>
          <w:sz w:val="22"/>
          <w:szCs w:val="22"/>
        </w:rPr>
      </w:pPr>
      <w:r>
        <w:rPr>
          <w:rFonts w:asciiTheme="minorHAnsi" w:hAnsiTheme="minorHAnsi" w:cstheme="minorHAnsi"/>
          <w:sz w:val="22"/>
          <w:szCs w:val="22"/>
        </w:rPr>
        <w:t xml:space="preserve">izjavo </w:t>
      </w:r>
    </w:p>
    <w:p w14:paraId="32D43F90" w14:textId="69247265" w:rsidR="00211B6A" w:rsidRPr="00D2626A" w:rsidRDefault="00211B6A" w:rsidP="00D2626A">
      <w:pPr>
        <w:pStyle w:val="Odstavekseznama"/>
        <w:numPr>
          <w:ilvl w:val="0"/>
          <w:numId w:val="22"/>
        </w:numPr>
        <w:jc w:val="both"/>
        <w:rPr>
          <w:rFonts w:asciiTheme="minorHAnsi" w:hAnsiTheme="minorHAnsi" w:cstheme="minorHAnsi"/>
          <w:sz w:val="22"/>
          <w:szCs w:val="22"/>
        </w:rPr>
      </w:pPr>
      <w:r w:rsidRPr="00D2626A">
        <w:rPr>
          <w:rFonts w:asciiTheme="minorHAnsi" w:hAnsiTheme="minorHAnsi" w:cstheme="minorHAnsi"/>
          <w:sz w:val="22"/>
          <w:szCs w:val="22"/>
        </w:rPr>
        <w:t>s podpisom potrjen vzorec pogodbe</w:t>
      </w:r>
      <w:r w:rsidR="00D2626A">
        <w:rPr>
          <w:rFonts w:asciiTheme="minorHAnsi" w:hAnsiTheme="minorHAnsi" w:cstheme="minorHAnsi"/>
          <w:sz w:val="22"/>
          <w:szCs w:val="22"/>
        </w:rPr>
        <w:t>,</w:t>
      </w:r>
    </w:p>
    <w:p w14:paraId="139749F6" w14:textId="36457E0F" w:rsidR="00211B6A" w:rsidRPr="00D2626A" w:rsidRDefault="003B72FD" w:rsidP="00D2626A">
      <w:pPr>
        <w:pStyle w:val="Odstavekseznama"/>
        <w:numPr>
          <w:ilvl w:val="0"/>
          <w:numId w:val="22"/>
        </w:numPr>
        <w:jc w:val="both"/>
        <w:rPr>
          <w:rFonts w:asciiTheme="minorHAnsi" w:hAnsiTheme="minorHAnsi" w:cstheme="minorHAnsi"/>
          <w:sz w:val="22"/>
          <w:szCs w:val="22"/>
        </w:rPr>
      </w:pPr>
      <w:r w:rsidRPr="00D2626A">
        <w:rPr>
          <w:rFonts w:asciiTheme="minorHAnsi" w:hAnsiTheme="minorHAnsi" w:cstheme="minorHAnsi"/>
          <w:sz w:val="22"/>
          <w:szCs w:val="22"/>
        </w:rPr>
        <w:t>kopijo</w:t>
      </w:r>
      <w:r w:rsidR="00211B6A" w:rsidRPr="00D2626A">
        <w:rPr>
          <w:rFonts w:asciiTheme="minorHAnsi" w:hAnsiTheme="minorHAnsi" w:cstheme="minorHAnsi"/>
          <w:sz w:val="22"/>
          <w:szCs w:val="22"/>
        </w:rPr>
        <w:t xml:space="preserve"> odločb</w:t>
      </w:r>
      <w:r w:rsidR="005D7DAF" w:rsidRPr="00D2626A">
        <w:rPr>
          <w:rFonts w:asciiTheme="minorHAnsi" w:hAnsiTheme="minorHAnsi" w:cstheme="minorHAnsi"/>
          <w:sz w:val="22"/>
          <w:szCs w:val="22"/>
        </w:rPr>
        <w:t>e oziroma sklepa o registraciji</w:t>
      </w:r>
      <w:r w:rsidRPr="00D2626A">
        <w:rPr>
          <w:rFonts w:asciiTheme="minorHAnsi" w:hAnsiTheme="minorHAnsi" w:cstheme="minorHAnsi"/>
          <w:sz w:val="22"/>
          <w:szCs w:val="22"/>
        </w:rPr>
        <w:t>,</w:t>
      </w:r>
    </w:p>
    <w:p w14:paraId="2DFD2342" w14:textId="77777777" w:rsidR="00211B6A" w:rsidRPr="00D2626A" w:rsidRDefault="00211B6A" w:rsidP="00D2626A">
      <w:pPr>
        <w:pStyle w:val="Odstavekseznama"/>
        <w:numPr>
          <w:ilvl w:val="0"/>
          <w:numId w:val="22"/>
        </w:numPr>
        <w:jc w:val="both"/>
        <w:rPr>
          <w:rFonts w:asciiTheme="minorHAnsi" w:hAnsiTheme="minorHAnsi" w:cstheme="minorHAnsi"/>
          <w:sz w:val="22"/>
          <w:szCs w:val="22"/>
        </w:rPr>
      </w:pPr>
      <w:r w:rsidRPr="00D2626A">
        <w:rPr>
          <w:rFonts w:asciiTheme="minorHAnsi" w:hAnsiTheme="minorHAnsi" w:cstheme="minorHAnsi"/>
          <w:sz w:val="22"/>
          <w:szCs w:val="22"/>
        </w:rPr>
        <w:t xml:space="preserve">dokazilo o lastništvu, projekt obnove in spomeniško varstveno soglasje </w:t>
      </w:r>
      <w:r w:rsidR="00350762" w:rsidRPr="00D2626A">
        <w:rPr>
          <w:rFonts w:asciiTheme="minorHAnsi" w:hAnsiTheme="minorHAnsi" w:cstheme="minorHAnsi"/>
          <w:sz w:val="22"/>
          <w:szCs w:val="22"/>
        </w:rPr>
        <w:t>za</w:t>
      </w:r>
      <w:r w:rsidRPr="00D2626A">
        <w:rPr>
          <w:rFonts w:asciiTheme="minorHAnsi" w:hAnsiTheme="minorHAnsi" w:cstheme="minorHAnsi"/>
          <w:sz w:val="22"/>
          <w:szCs w:val="22"/>
        </w:rPr>
        <w:t xml:space="preserve"> projekt obnove spomeniškovarstvenih </w:t>
      </w:r>
      <w:r w:rsidR="007B31FB" w:rsidRPr="00D2626A">
        <w:rPr>
          <w:rFonts w:asciiTheme="minorHAnsi" w:hAnsiTheme="minorHAnsi" w:cstheme="minorHAnsi"/>
          <w:sz w:val="22"/>
          <w:szCs w:val="22"/>
        </w:rPr>
        <w:t>objektov.</w:t>
      </w:r>
    </w:p>
    <w:p w14:paraId="633E59FD" w14:textId="77777777" w:rsidR="00211B6A" w:rsidRPr="00E55D02" w:rsidRDefault="00211B6A" w:rsidP="0099792D">
      <w:pPr>
        <w:ind w:left="360"/>
        <w:jc w:val="both"/>
        <w:rPr>
          <w:rFonts w:asciiTheme="minorHAnsi" w:hAnsiTheme="minorHAnsi" w:cstheme="minorHAnsi"/>
          <w:sz w:val="22"/>
          <w:szCs w:val="22"/>
        </w:rPr>
      </w:pPr>
      <w:r w:rsidRPr="00E55D02">
        <w:rPr>
          <w:rFonts w:asciiTheme="minorHAnsi" w:hAnsiTheme="minorHAnsi" w:cstheme="minorHAnsi"/>
          <w:sz w:val="22"/>
          <w:szCs w:val="22"/>
        </w:rPr>
        <w:t xml:space="preserve">Prijave in ostale prijavne obrazce morajo podpisati upravičene osebe – zastopniki oziroma fizične osebe osebno ali njihovi pooblaščenci. </w:t>
      </w:r>
    </w:p>
    <w:p w14:paraId="6A0F35E5" w14:textId="77777777" w:rsidR="009A30C0" w:rsidRPr="00E55D02" w:rsidRDefault="009A30C0" w:rsidP="009A30C0">
      <w:pPr>
        <w:jc w:val="both"/>
        <w:rPr>
          <w:rFonts w:asciiTheme="minorHAnsi" w:hAnsiTheme="minorHAnsi" w:cstheme="minorHAnsi"/>
          <w:sz w:val="22"/>
          <w:szCs w:val="22"/>
        </w:rPr>
      </w:pPr>
    </w:p>
    <w:p w14:paraId="64937D1D" w14:textId="77777777" w:rsidR="00921379" w:rsidRPr="00E55D02" w:rsidRDefault="00E7576A" w:rsidP="00921379">
      <w:pPr>
        <w:numPr>
          <w:ilvl w:val="0"/>
          <w:numId w:val="1"/>
        </w:numPr>
        <w:jc w:val="both"/>
        <w:rPr>
          <w:rFonts w:asciiTheme="minorHAnsi" w:hAnsiTheme="minorHAnsi" w:cstheme="minorHAnsi"/>
          <w:sz w:val="22"/>
          <w:szCs w:val="22"/>
        </w:rPr>
      </w:pPr>
      <w:r w:rsidRPr="00E55D02">
        <w:rPr>
          <w:rFonts w:asciiTheme="minorHAnsi" w:hAnsiTheme="minorHAnsi" w:cstheme="minorHAnsi"/>
          <w:sz w:val="22"/>
          <w:szCs w:val="22"/>
        </w:rPr>
        <w:t xml:space="preserve">Merila </w:t>
      </w:r>
      <w:r w:rsidR="0043037A" w:rsidRPr="00E55D02">
        <w:rPr>
          <w:rFonts w:asciiTheme="minorHAnsi" w:hAnsiTheme="minorHAnsi" w:cstheme="minorHAnsi"/>
          <w:sz w:val="22"/>
          <w:szCs w:val="22"/>
        </w:rPr>
        <w:t>in kriteriji za vrednotenje prijavljenih kulturnih programov/projektov so naslednja:</w:t>
      </w:r>
    </w:p>
    <w:p w14:paraId="0933A318" w14:textId="77777777" w:rsidR="00050417" w:rsidRPr="00E55D02" w:rsidRDefault="00050417" w:rsidP="007B31FB">
      <w:pPr>
        <w:pStyle w:val="Telobesedila2"/>
        <w:rPr>
          <w:rFonts w:asciiTheme="minorHAnsi" w:hAnsiTheme="minorHAnsi" w:cstheme="minorHAnsi"/>
          <w:sz w:val="22"/>
          <w:szCs w:val="22"/>
        </w:rPr>
      </w:pPr>
    </w:p>
    <w:p w14:paraId="1D04963B" w14:textId="77777777" w:rsidR="007B31FB" w:rsidRPr="00E55D02" w:rsidRDefault="007B31FB" w:rsidP="00184BA0">
      <w:pPr>
        <w:pStyle w:val="Telobesedila2"/>
        <w:ind w:left="426"/>
        <w:rPr>
          <w:rFonts w:asciiTheme="minorHAnsi" w:hAnsiTheme="minorHAnsi" w:cstheme="minorHAnsi"/>
          <w:sz w:val="22"/>
          <w:szCs w:val="22"/>
        </w:rPr>
      </w:pPr>
      <w:r w:rsidRPr="00E55D02">
        <w:rPr>
          <w:rFonts w:asciiTheme="minorHAnsi" w:hAnsiTheme="minorHAnsi" w:cstheme="minorHAnsi"/>
          <w:sz w:val="22"/>
          <w:szCs w:val="22"/>
        </w:rPr>
        <w:t>Vrednotenje se opravi tako, da se točkuje naslednje elemente:</w:t>
      </w:r>
    </w:p>
    <w:p w14:paraId="540405FC" w14:textId="1854D9E1" w:rsidR="007B31FB" w:rsidRPr="00E55D02" w:rsidRDefault="00FE6F2D" w:rsidP="00FE6F2D">
      <w:pPr>
        <w:pStyle w:val="Telobesedila2"/>
        <w:rPr>
          <w:rFonts w:asciiTheme="minorHAnsi" w:hAnsiTheme="minorHAnsi" w:cstheme="minorHAnsi"/>
          <w:sz w:val="22"/>
          <w:szCs w:val="22"/>
        </w:rPr>
      </w:pPr>
      <w:r>
        <w:rPr>
          <w:rFonts w:asciiTheme="minorHAnsi" w:hAnsiTheme="minorHAnsi" w:cstheme="minorHAnsi"/>
          <w:sz w:val="22"/>
          <w:szCs w:val="22"/>
        </w:rPr>
        <w:t xml:space="preserve">12.1. </w:t>
      </w:r>
      <w:r w:rsidR="00281C9B" w:rsidRPr="00E55D02">
        <w:rPr>
          <w:rFonts w:asciiTheme="minorHAnsi" w:hAnsiTheme="minorHAnsi" w:cstheme="minorHAnsi"/>
          <w:sz w:val="22"/>
          <w:szCs w:val="22"/>
        </w:rPr>
        <w:t xml:space="preserve"> </w:t>
      </w:r>
      <w:r>
        <w:rPr>
          <w:rFonts w:asciiTheme="minorHAnsi" w:hAnsiTheme="minorHAnsi" w:cstheme="minorHAnsi"/>
          <w:sz w:val="22"/>
          <w:szCs w:val="22"/>
        </w:rPr>
        <w:t xml:space="preserve">    </w:t>
      </w:r>
      <w:r w:rsidR="007B31FB" w:rsidRPr="00E55D02">
        <w:rPr>
          <w:rFonts w:asciiTheme="minorHAnsi" w:hAnsiTheme="minorHAnsi" w:cstheme="minorHAnsi"/>
          <w:sz w:val="22"/>
          <w:szCs w:val="22"/>
        </w:rPr>
        <w:t>Kulturni program oziroma redna dejavnost</w:t>
      </w:r>
    </w:p>
    <w:p w14:paraId="3966895C" w14:textId="4175D0D7" w:rsidR="007B31FB" w:rsidRPr="00E55D02" w:rsidRDefault="007B31FB" w:rsidP="002A7009">
      <w:pPr>
        <w:pStyle w:val="Telobesedila2"/>
        <w:numPr>
          <w:ilvl w:val="1"/>
          <w:numId w:val="15"/>
        </w:numPr>
        <w:rPr>
          <w:rFonts w:asciiTheme="minorHAnsi" w:hAnsiTheme="minorHAnsi" w:cstheme="minorHAnsi"/>
          <w:sz w:val="22"/>
          <w:szCs w:val="22"/>
        </w:rPr>
      </w:pPr>
      <w:r w:rsidRPr="00E55D02">
        <w:rPr>
          <w:rFonts w:asciiTheme="minorHAnsi" w:hAnsiTheme="minorHAnsi" w:cstheme="minorHAnsi"/>
          <w:sz w:val="22"/>
          <w:szCs w:val="22"/>
        </w:rPr>
        <w:t>Kulturni projekt</w:t>
      </w:r>
    </w:p>
    <w:p w14:paraId="2DB06F15" w14:textId="506F739A" w:rsidR="007B31FB" w:rsidRPr="00E55D02" w:rsidRDefault="00281C9B" w:rsidP="002A7009">
      <w:pPr>
        <w:pStyle w:val="Telobesedila2"/>
        <w:numPr>
          <w:ilvl w:val="1"/>
          <w:numId w:val="15"/>
        </w:numPr>
        <w:rPr>
          <w:rFonts w:asciiTheme="minorHAnsi" w:hAnsiTheme="minorHAnsi" w:cstheme="minorHAnsi"/>
          <w:sz w:val="22"/>
          <w:szCs w:val="22"/>
        </w:rPr>
      </w:pPr>
      <w:r w:rsidRPr="00E55D02">
        <w:rPr>
          <w:rFonts w:asciiTheme="minorHAnsi" w:hAnsiTheme="minorHAnsi" w:cstheme="minorHAnsi"/>
          <w:sz w:val="22"/>
          <w:szCs w:val="22"/>
        </w:rPr>
        <w:t xml:space="preserve"> </w:t>
      </w:r>
      <w:r w:rsidR="00D23ED9" w:rsidRPr="00E55D02">
        <w:rPr>
          <w:rFonts w:asciiTheme="minorHAnsi" w:hAnsiTheme="minorHAnsi" w:cstheme="minorHAnsi"/>
          <w:sz w:val="22"/>
          <w:szCs w:val="22"/>
        </w:rPr>
        <w:t>Nakup in vzdrževanje opreme</w:t>
      </w:r>
    </w:p>
    <w:p w14:paraId="64A2383E" w14:textId="7C7CA51E" w:rsidR="007B31FB" w:rsidRDefault="00281C9B" w:rsidP="002A7009">
      <w:pPr>
        <w:pStyle w:val="Telobesedila2"/>
        <w:numPr>
          <w:ilvl w:val="1"/>
          <w:numId w:val="15"/>
        </w:numPr>
        <w:rPr>
          <w:rFonts w:asciiTheme="minorHAnsi" w:hAnsiTheme="minorHAnsi" w:cstheme="minorHAnsi"/>
          <w:sz w:val="22"/>
          <w:szCs w:val="22"/>
        </w:rPr>
      </w:pPr>
      <w:r w:rsidRPr="00E55D02">
        <w:rPr>
          <w:rFonts w:asciiTheme="minorHAnsi" w:hAnsiTheme="minorHAnsi" w:cstheme="minorHAnsi"/>
          <w:sz w:val="22"/>
          <w:szCs w:val="22"/>
        </w:rPr>
        <w:t xml:space="preserve"> </w:t>
      </w:r>
      <w:r w:rsidR="00D23ED9" w:rsidRPr="00E55D02">
        <w:rPr>
          <w:rFonts w:asciiTheme="minorHAnsi" w:hAnsiTheme="minorHAnsi" w:cstheme="minorHAnsi"/>
          <w:sz w:val="22"/>
          <w:szCs w:val="22"/>
        </w:rPr>
        <w:t>Vzdrževanje kulturne dediščine</w:t>
      </w:r>
    </w:p>
    <w:p w14:paraId="48FE4AE0" w14:textId="77777777" w:rsidR="00050417" w:rsidRPr="00E55D02" w:rsidRDefault="00050417" w:rsidP="007B31FB">
      <w:pPr>
        <w:pStyle w:val="Telobesedila2"/>
        <w:rPr>
          <w:rFonts w:asciiTheme="minorHAnsi" w:hAnsiTheme="minorHAnsi" w:cstheme="minorHAnsi"/>
          <w:sz w:val="22"/>
          <w:szCs w:val="22"/>
        </w:rPr>
      </w:pPr>
    </w:p>
    <w:p w14:paraId="2E44FEFE" w14:textId="4B8DD464" w:rsidR="007B31FB" w:rsidRPr="00E55D02" w:rsidRDefault="007B31FB" w:rsidP="002A7009">
      <w:pPr>
        <w:pStyle w:val="Standard"/>
        <w:numPr>
          <w:ilvl w:val="1"/>
          <w:numId w:val="16"/>
        </w:numPr>
        <w:rPr>
          <w:rFonts w:asciiTheme="minorHAnsi" w:hAnsiTheme="minorHAnsi" w:cstheme="minorHAnsi"/>
          <w:b/>
          <w:bCs/>
        </w:rPr>
      </w:pPr>
      <w:r w:rsidRPr="00E55D02">
        <w:rPr>
          <w:rFonts w:asciiTheme="minorHAnsi" w:hAnsiTheme="minorHAnsi" w:cstheme="minorHAnsi"/>
          <w:b/>
          <w:bCs/>
        </w:rPr>
        <w:t xml:space="preserve">KULTURNI PROGRAM OZIROMA REDNA DEJAVNOST </w:t>
      </w:r>
    </w:p>
    <w:p w14:paraId="27F725D9" w14:textId="3A834E5D" w:rsidR="007B31FB" w:rsidRPr="00E55D02" w:rsidRDefault="007B31FB" w:rsidP="002A7009">
      <w:pPr>
        <w:pStyle w:val="Standard"/>
        <w:numPr>
          <w:ilvl w:val="2"/>
          <w:numId w:val="16"/>
        </w:numPr>
        <w:spacing w:after="0" w:line="240" w:lineRule="auto"/>
        <w:jc w:val="both"/>
        <w:rPr>
          <w:rFonts w:asciiTheme="minorHAnsi" w:hAnsiTheme="minorHAnsi" w:cstheme="minorHAnsi"/>
        </w:rPr>
      </w:pPr>
      <w:bookmarkStart w:id="1" w:name="_Hlk65578061"/>
      <w:r w:rsidRPr="00E55D02">
        <w:rPr>
          <w:rFonts w:asciiTheme="minorHAnsi" w:hAnsiTheme="minorHAnsi" w:cstheme="minorHAnsi"/>
        </w:rPr>
        <w:t>Dejavnost</w:t>
      </w:r>
    </w:p>
    <w:p w14:paraId="6B2A33E9" w14:textId="77777777" w:rsidR="00ED5E40" w:rsidRPr="00E55D02" w:rsidRDefault="00ED5E40" w:rsidP="009348CD">
      <w:pPr>
        <w:pStyle w:val="Standard"/>
        <w:spacing w:after="0" w:line="240" w:lineRule="auto"/>
        <w:jc w:val="both"/>
        <w:rPr>
          <w:rFonts w:asciiTheme="minorHAnsi" w:hAnsiTheme="minorHAnsi" w:cstheme="minorHAnsi"/>
        </w:rPr>
      </w:pPr>
    </w:p>
    <w:tbl>
      <w:tblPr>
        <w:tblW w:w="5000" w:type="pct"/>
        <w:shd w:val="clear" w:color="auto" w:fill="FFFFFF"/>
        <w:tblCellMar>
          <w:left w:w="0" w:type="dxa"/>
          <w:right w:w="0" w:type="dxa"/>
        </w:tblCellMar>
        <w:tblLook w:val="04A0" w:firstRow="1" w:lastRow="0" w:firstColumn="1" w:lastColumn="0" w:noHBand="0" w:noVBand="1"/>
      </w:tblPr>
      <w:tblGrid>
        <w:gridCol w:w="3597"/>
        <w:gridCol w:w="4400"/>
        <w:gridCol w:w="1523"/>
      </w:tblGrid>
      <w:tr w:rsidR="00ED5E40" w:rsidRPr="00E55D02" w14:paraId="655A3E9A" w14:textId="77777777" w:rsidTr="00E316EE">
        <w:trPr>
          <w:trHeight w:val="300"/>
        </w:trPr>
        <w:tc>
          <w:tcPr>
            <w:tcW w:w="0" w:type="auto"/>
            <w:gridSpan w:val="2"/>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D166F60" w14:textId="77777777" w:rsidR="00ED5E40" w:rsidRPr="00E55D02" w:rsidRDefault="00ED5E40" w:rsidP="00E316EE">
            <w:pPr>
              <w:jc w:val="center"/>
              <w:rPr>
                <w:rFonts w:asciiTheme="minorHAnsi" w:hAnsiTheme="minorHAnsi" w:cstheme="minorHAnsi"/>
                <w:color w:val="000000"/>
                <w:sz w:val="22"/>
                <w:szCs w:val="22"/>
              </w:rPr>
            </w:pPr>
            <w:r w:rsidRPr="00E55D02">
              <w:rPr>
                <w:rStyle w:val="Krepko"/>
                <w:rFonts w:asciiTheme="minorHAnsi" w:hAnsiTheme="minorHAnsi" w:cstheme="minorHAnsi"/>
                <w:color w:val="000000"/>
                <w:sz w:val="22"/>
                <w:szCs w:val="22"/>
              </w:rPr>
              <w:t>DEJAVNOST</w:t>
            </w:r>
          </w:p>
        </w:tc>
        <w:tc>
          <w:tcPr>
            <w:tcW w:w="0" w:type="auto"/>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0BB87EB" w14:textId="77777777" w:rsidR="00ED5E40" w:rsidRPr="00E55D02" w:rsidRDefault="00ED5E40" w:rsidP="00E316EE">
            <w:pPr>
              <w:jc w:val="center"/>
              <w:rPr>
                <w:rFonts w:asciiTheme="minorHAnsi" w:hAnsiTheme="minorHAnsi" w:cstheme="minorHAnsi"/>
                <w:color w:val="000000"/>
                <w:sz w:val="22"/>
                <w:szCs w:val="22"/>
              </w:rPr>
            </w:pPr>
            <w:r w:rsidRPr="00E55D02">
              <w:rPr>
                <w:rStyle w:val="Krepko"/>
                <w:rFonts w:asciiTheme="minorHAnsi" w:hAnsiTheme="minorHAnsi" w:cstheme="minorHAnsi"/>
                <w:color w:val="000000"/>
                <w:sz w:val="22"/>
                <w:szCs w:val="22"/>
              </w:rPr>
              <w:t>ŠTEVILO TOČK</w:t>
            </w:r>
          </w:p>
        </w:tc>
      </w:tr>
      <w:tr w:rsidR="00ED5E40" w:rsidRPr="00E55D02" w14:paraId="3AF9D78F" w14:textId="77777777" w:rsidTr="00E316EE">
        <w:trPr>
          <w:trHeight w:val="300"/>
        </w:trPr>
        <w:tc>
          <w:tcPr>
            <w:tcW w:w="0" w:type="auto"/>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52207A14" w14:textId="77777777" w:rsidR="00ED5E40" w:rsidRPr="00E55D02" w:rsidRDefault="00ED5E40" w:rsidP="00E316EE">
            <w:pPr>
              <w:jc w:val="both"/>
              <w:rPr>
                <w:rFonts w:asciiTheme="minorHAnsi" w:hAnsiTheme="minorHAnsi" w:cstheme="minorHAnsi"/>
                <w:color w:val="000000"/>
                <w:sz w:val="22"/>
                <w:szCs w:val="22"/>
              </w:rPr>
            </w:pPr>
            <w:r w:rsidRPr="00E55D02">
              <w:rPr>
                <w:rStyle w:val="officialgazetteparagraph1"/>
                <w:rFonts w:asciiTheme="minorHAnsi" w:hAnsiTheme="minorHAnsi" w:cstheme="minorHAnsi"/>
                <w:color w:val="000000"/>
                <w:sz w:val="22"/>
                <w:szCs w:val="22"/>
              </w:rPr>
              <w:t>1. instrumentalna glasbena dejavnost</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2F82CD4" w14:textId="77777777" w:rsidR="00ED5E40" w:rsidRPr="00E55D02" w:rsidRDefault="00ED5E40" w:rsidP="00E316EE">
            <w:pPr>
              <w:jc w:val="both"/>
              <w:rPr>
                <w:rFonts w:asciiTheme="minorHAnsi" w:hAnsiTheme="minorHAnsi" w:cstheme="minorHAnsi"/>
                <w:color w:val="000000"/>
                <w:sz w:val="22"/>
                <w:szCs w:val="22"/>
              </w:rPr>
            </w:pPr>
            <w:r w:rsidRPr="00E55D02">
              <w:rPr>
                <w:rStyle w:val="officialgazetteparagraph1"/>
                <w:rFonts w:asciiTheme="minorHAnsi" w:hAnsiTheme="minorHAnsi" w:cstheme="minorHAnsi"/>
                <w:color w:val="000000"/>
                <w:sz w:val="22"/>
                <w:szCs w:val="22"/>
              </w:rPr>
              <w:t>do (vključno) 20 članov</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5DC9982" w14:textId="77777777" w:rsidR="00ED5E40" w:rsidRPr="00E55D02" w:rsidRDefault="00ED5E40" w:rsidP="00E316EE">
            <w:pPr>
              <w:jc w:val="center"/>
              <w:rPr>
                <w:rFonts w:asciiTheme="minorHAnsi" w:hAnsiTheme="minorHAnsi" w:cstheme="minorHAnsi"/>
                <w:color w:val="000000"/>
                <w:sz w:val="22"/>
                <w:szCs w:val="22"/>
              </w:rPr>
            </w:pPr>
            <w:r w:rsidRPr="00E55D02">
              <w:rPr>
                <w:rStyle w:val="officialgazetteparagraph1"/>
                <w:rFonts w:asciiTheme="minorHAnsi" w:hAnsiTheme="minorHAnsi" w:cstheme="minorHAnsi"/>
                <w:color w:val="000000"/>
                <w:sz w:val="22"/>
                <w:szCs w:val="22"/>
              </w:rPr>
              <w:t>150 točk</w:t>
            </w:r>
          </w:p>
        </w:tc>
      </w:tr>
      <w:tr w:rsidR="00ED5E40" w:rsidRPr="00E55D02" w14:paraId="50F9716F" w14:textId="77777777" w:rsidTr="00E316EE">
        <w:trPr>
          <w:trHeight w:val="300"/>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1DCF5FCB" w14:textId="77777777" w:rsidR="00ED5E40" w:rsidRPr="00E55D02" w:rsidRDefault="00ED5E40" w:rsidP="00E316EE">
            <w:pPr>
              <w:jc w:val="both"/>
              <w:rPr>
                <w:rFonts w:asciiTheme="minorHAnsi" w:hAnsiTheme="minorHAnsi" w:cstheme="minorHAnsi"/>
                <w:color w:val="000000"/>
                <w:sz w:val="22"/>
                <w:szCs w:val="22"/>
              </w:rPr>
            </w:pP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79AB63B" w14:textId="77777777" w:rsidR="00ED5E40" w:rsidRPr="00E55D02" w:rsidRDefault="00ED5E40" w:rsidP="00E316EE">
            <w:pPr>
              <w:jc w:val="both"/>
              <w:rPr>
                <w:rFonts w:asciiTheme="minorHAnsi" w:hAnsiTheme="minorHAnsi" w:cstheme="minorHAnsi"/>
                <w:color w:val="000000"/>
                <w:sz w:val="22"/>
                <w:szCs w:val="22"/>
              </w:rPr>
            </w:pPr>
            <w:r w:rsidRPr="00E55D02">
              <w:rPr>
                <w:rStyle w:val="officialgazetteparagraph1"/>
                <w:rFonts w:asciiTheme="minorHAnsi" w:hAnsiTheme="minorHAnsi" w:cstheme="minorHAnsi"/>
                <w:color w:val="000000"/>
                <w:sz w:val="22"/>
                <w:szCs w:val="22"/>
              </w:rPr>
              <w:t>nad 20 članov</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54DB3D9" w14:textId="77777777" w:rsidR="00ED5E40" w:rsidRPr="00E55D02" w:rsidRDefault="00ED5E40" w:rsidP="00E316EE">
            <w:pPr>
              <w:jc w:val="center"/>
              <w:rPr>
                <w:rFonts w:asciiTheme="minorHAnsi" w:hAnsiTheme="minorHAnsi" w:cstheme="minorHAnsi"/>
                <w:color w:val="000000"/>
                <w:sz w:val="22"/>
                <w:szCs w:val="22"/>
              </w:rPr>
            </w:pPr>
            <w:r w:rsidRPr="00E55D02">
              <w:rPr>
                <w:rStyle w:val="officialgazetteparagraph1"/>
                <w:rFonts w:asciiTheme="minorHAnsi" w:hAnsiTheme="minorHAnsi" w:cstheme="minorHAnsi"/>
                <w:color w:val="000000"/>
                <w:sz w:val="22"/>
                <w:szCs w:val="22"/>
              </w:rPr>
              <w:t>300 točk</w:t>
            </w:r>
          </w:p>
        </w:tc>
      </w:tr>
      <w:tr w:rsidR="00ED5E40" w:rsidRPr="00E55D02" w14:paraId="4FFC990D" w14:textId="77777777" w:rsidTr="00E316EE">
        <w:trPr>
          <w:trHeight w:val="300"/>
        </w:trPr>
        <w:tc>
          <w:tcPr>
            <w:tcW w:w="0" w:type="auto"/>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C8194DB" w14:textId="77777777" w:rsidR="00ED5E40" w:rsidRPr="00E55D02" w:rsidRDefault="00ED5E40" w:rsidP="00E316EE">
            <w:pPr>
              <w:jc w:val="both"/>
              <w:rPr>
                <w:rFonts w:asciiTheme="minorHAnsi" w:hAnsiTheme="minorHAnsi" w:cstheme="minorHAnsi"/>
                <w:color w:val="000000"/>
                <w:sz w:val="22"/>
                <w:szCs w:val="22"/>
              </w:rPr>
            </w:pPr>
            <w:r w:rsidRPr="00E55D02">
              <w:rPr>
                <w:rStyle w:val="officialgazetteparagraph1"/>
                <w:rFonts w:asciiTheme="minorHAnsi" w:hAnsiTheme="minorHAnsi" w:cstheme="minorHAnsi"/>
                <w:color w:val="000000"/>
                <w:sz w:val="22"/>
                <w:szCs w:val="22"/>
              </w:rPr>
              <w:t>2. glasbena dejavnost </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2384DC1" w14:textId="77777777" w:rsidR="00ED5E40" w:rsidRPr="00E55D02" w:rsidRDefault="00ED5E40" w:rsidP="00E316EE">
            <w:pPr>
              <w:jc w:val="both"/>
              <w:rPr>
                <w:rFonts w:asciiTheme="minorHAnsi" w:hAnsiTheme="minorHAnsi" w:cstheme="minorHAnsi"/>
                <w:color w:val="000000"/>
                <w:sz w:val="22"/>
                <w:szCs w:val="22"/>
              </w:rPr>
            </w:pPr>
            <w:r w:rsidRPr="00E55D02">
              <w:rPr>
                <w:rStyle w:val="officialgazetteparagraph1"/>
                <w:rFonts w:asciiTheme="minorHAnsi" w:hAnsiTheme="minorHAnsi" w:cstheme="minorHAnsi"/>
                <w:color w:val="000000"/>
                <w:sz w:val="22"/>
                <w:szCs w:val="22"/>
              </w:rPr>
              <w:t>odrasli pevski zbor</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50BC7CC" w14:textId="77777777" w:rsidR="00ED5E40" w:rsidRPr="00E55D02" w:rsidRDefault="00ED5E40" w:rsidP="00E316EE">
            <w:pPr>
              <w:jc w:val="center"/>
              <w:rPr>
                <w:rFonts w:asciiTheme="minorHAnsi" w:hAnsiTheme="minorHAnsi" w:cstheme="minorHAnsi"/>
                <w:color w:val="000000"/>
                <w:sz w:val="22"/>
                <w:szCs w:val="22"/>
              </w:rPr>
            </w:pPr>
            <w:r w:rsidRPr="00E55D02">
              <w:rPr>
                <w:rStyle w:val="officialgazetteparagraph1"/>
                <w:rFonts w:asciiTheme="minorHAnsi" w:hAnsiTheme="minorHAnsi" w:cstheme="minorHAnsi"/>
                <w:color w:val="000000"/>
                <w:sz w:val="22"/>
                <w:szCs w:val="22"/>
              </w:rPr>
              <w:t>150 točk</w:t>
            </w:r>
          </w:p>
        </w:tc>
      </w:tr>
      <w:tr w:rsidR="00ED5E40" w:rsidRPr="00E55D02" w14:paraId="6671C3DA" w14:textId="77777777" w:rsidTr="00E316EE">
        <w:trPr>
          <w:trHeight w:val="300"/>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28886D8D" w14:textId="77777777" w:rsidR="00ED5E40" w:rsidRPr="00E55D02" w:rsidRDefault="00ED5E40" w:rsidP="00E316EE">
            <w:pPr>
              <w:jc w:val="both"/>
              <w:rPr>
                <w:rFonts w:asciiTheme="minorHAnsi" w:hAnsiTheme="minorHAnsi" w:cstheme="minorHAnsi"/>
                <w:color w:val="000000"/>
                <w:sz w:val="22"/>
                <w:szCs w:val="22"/>
              </w:rPr>
            </w:pP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4DF8E4C" w14:textId="77777777" w:rsidR="00ED5E40" w:rsidRPr="00E55D02" w:rsidRDefault="00ED5E40" w:rsidP="00E316EE">
            <w:pPr>
              <w:jc w:val="both"/>
              <w:rPr>
                <w:rFonts w:asciiTheme="minorHAnsi" w:hAnsiTheme="minorHAnsi" w:cstheme="minorHAnsi"/>
                <w:color w:val="000000"/>
                <w:sz w:val="22"/>
                <w:szCs w:val="22"/>
              </w:rPr>
            </w:pPr>
            <w:r w:rsidRPr="00E55D02">
              <w:rPr>
                <w:rStyle w:val="officialgazetteparagraph1"/>
                <w:rFonts w:asciiTheme="minorHAnsi" w:hAnsiTheme="minorHAnsi" w:cstheme="minorHAnsi"/>
                <w:color w:val="000000"/>
                <w:sz w:val="22"/>
                <w:szCs w:val="22"/>
              </w:rPr>
              <w:t>otroški pevski zbor</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F62A571" w14:textId="77777777" w:rsidR="00ED5E40" w:rsidRPr="00E55D02" w:rsidRDefault="00ED5E40" w:rsidP="00E316EE">
            <w:pPr>
              <w:jc w:val="center"/>
              <w:rPr>
                <w:rFonts w:asciiTheme="minorHAnsi" w:hAnsiTheme="minorHAnsi" w:cstheme="minorHAnsi"/>
                <w:color w:val="000000"/>
                <w:sz w:val="22"/>
                <w:szCs w:val="22"/>
              </w:rPr>
            </w:pPr>
            <w:r w:rsidRPr="00E55D02">
              <w:rPr>
                <w:rStyle w:val="officialgazetteparagraph1"/>
                <w:rFonts w:asciiTheme="minorHAnsi" w:hAnsiTheme="minorHAnsi" w:cstheme="minorHAnsi"/>
                <w:color w:val="000000"/>
                <w:sz w:val="22"/>
                <w:szCs w:val="22"/>
              </w:rPr>
              <w:t>110 točk</w:t>
            </w:r>
          </w:p>
        </w:tc>
      </w:tr>
      <w:tr w:rsidR="00ED5E40" w:rsidRPr="00E55D02" w14:paraId="0507B1EB" w14:textId="77777777" w:rsidTr="00E316EE">
        <w:trPr>
          <w:trHeight w:val="300"/>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3573804D" w14:textId="77777777" w:rsidR="00ED5E40" w:rsidRPr="00E55D02" w:rsidRDefault="00ED5E40" w:rsidP="00E316EE">
            <w:pPr>
              <w:jc w:val="both"/>
              <w:rPr>
                <w:rFonts w:asciiTheme="minorHAnsi" w:hAnsiTheme="minorHAnsi" w:cstheme="minorHAnsi"/>
                <w:color w:val="000000"/>
                <w:sz w:val="22"/>
                <w:szCs w:val="22"/>
              </w:rPr>
            </w:pP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B0DD859" w14:textId="77777777" w:rsidR="00ED5E40" w:rsidRPr="00E55D02" w:rsidRDefault="00ED5E40" w:rsidP="00E316EE">
            <w:pPr>
              <w:jc w:val="both"/>
              <w:rPr>
                <w:rFonts w:asciiTheme="minorHAnsi" w:hAnsiTheme="minorHAnsi" w:cstheme="minorHAnsi"/>
                <w:color w:val="000000"/>
                <w:sz w:val="22"/>
                <w:szCs w:val="22"/>
              </w:rPr>
            </w:pPr>
            <w:r w:rsidRPr="00E55D02">
              <w:rPr>
                <w:rStyle w:val="officialgazetteparagraph1"/>
                <w:rFonts w:asciiTheme="minorHAnsi" w:hAnsiTheme="minorHAnsi" w:cstheme="minorHAnsi"/>
                <w:color w:val="000000"/>
                <w:sz w:val="22"/>
                <w:szCs w:val="22"/>
              </w:rPr>
              <w:t>ljudski pevci</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D31A805" w14:textId="77777777" w:rsidR="00ED5E40" w:rsidRPr="00E55D02" w:rsidRDefault="00ED5E40" w:rsidP="00E316EE">
            <w:pPr>
              <w:jc w:val="center"/>
              <w:rPr>
                <w:rFonts w:asciiTheme="minorHAnsi" w:hAnsiTheme="minorHAnsi" w:cstheme="minorHAnsi"/>
                <w:color w:val="000000"/>
                <w:sz w:val="22"/>
                <w:szCs w:val="22"/>
              </w:rPr>
            </w:pPr>
            <w:r w:rsidRPr="00E55D02">
              <w:rPr>
                <w:rStyle w:val="officialgazetteparagraph1"/>
                <w:rFonts w:asciiTheme="minorHAnsi" w:hAnsiTheme="minorHAnsi" w:cstheme="minorHAnsi"/>
                <w:color w:val="000000"/>
                <w:sz w:val="22"/>
                <w:szCs w:val="22"/>
              </w:rPr>
              <w:t>150 točk</w:t>
            </w:r>
          </w:p>
        </w:tc>
      </w:tr>
      <w:tr w:rsidR="00ED5E40" w:rsidRPr="00E55D02" w14:paraId="34F06FED" w14:textId="77777777" w:rsidTr="00E316EE">
        <w:trPr>
          <w:trHeight w:val="300"/>
        </w:trPr>
        <w:tc>
          <w:tcPr>
            <w:tcW w:w="0" w:type="auto"/>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3413FA4" w14:textId="77777777" w:rsidR="00ED5E40" w:rsidRPr="00E55D02" w:rsidRDefault="00ED5E40" w:rsidP="00E316EE">
            <w:pPr>
              <w:jc w:val="both"/>
              <w:rPr>
                <w:rFonts w:asciiTheme="minorHAnsi" w:hAnsiTheme="minorHAnsi" w:cstheme="minorHAnsi"/>
                <w:color w:val="000000"/>
                <w:sz w:val="22"/>
                <w:szCs w:val="22"/>
              </w:rPr>
            </w:pPr>
            <w:r w:rsidRPr="00E55D02">
              <w:rPr>
                <w:rStyle w:val="officialgazetteparagraph1"/>
                <w:rFonts w:asciiTheme="minorHAnsi" w:hAnsiTheme="minorHAnsi" w:cstheme="minorHAnsi"/>
                <w:color w:val="000000"/>
                <w:sz w:val="22"/>
                <w:szCs w:val="22"/>
              </w:rPr>
              <w:t>3. gledališka dejavnost</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933440E" w14:textId="77777777" w:rsidR="00ED5E40" w:rsidRPr="00E55D02" w:rsidRDefault="00ED5E40" w:rsidP="00E316EE">
            <w:pPr>
              <w:jc w:val="both"/>
              <w:rPr>
                <w:rFonts w:asciiTheme="minorHAnsi" w:hAnsiTheme="minorHAnsi" w:cstheme="minorHAnsi"/>
                <w:color w:val="000000"/>
                <w:sz w:val="22"/>
                <w:szCs w:val="22"/>
              </w:rPr>
            </w:pPr>
            <w:r w:rsidRPr="00E55D02">
              <w:rPr>
                <w:rStyle w:val="officialgazetteparagraph1"/>
                <w:rFonts w:asciiTheme="minorHAnsi" w:hAnsiTheme="minorHAnsi" w:cstheme="minorHAnsi"/>
                <w:color w:val="000000"/>
                <w:sz w:val="22"/>
                <w:szCs w:val="22"/>
              </w:rPr>
              <w:t>predstava odrasli nad 2 h (v letnem gledališču)</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EC69FE2" w14:textId="77777777" w:rsidR="00ED5E40" w:rsidRPr="00E55D02" w:rsidRDefault="00ED5E40" w:rsidP="00E316EE">
            <w:pPr>
              <w:jc w:val="center"/>
              <w:rPr>
                <w:rFonts w:asciiTheme="minorHAnsi" w:hAnsiTheme="minorHAnsi" w:cstheme="minorHAnsi"/>
                <w:color w:val="000000"/>
                <w:sz w:val="22"/>
                <w:szCs w:val="22"/>
              </w:rPr>
            </w:pPr>
            <w:r w:rsidRPr="00E55D02">
              <w:rPr>
                <w:rStyle w:val="officialgazetteparagraph1"/>
                <w:rFonts w:asciiTheme="minorHAnsi" w:hAnsiTheme="minorHAnsi" w:cstheme="minorHAnsi"/>
                <w:color w:val="000000"/>
                <w:sz w:val="22"/>
                <w:szCs w:val="22"/>
              </w:rPr>
              <w:t>250 točk</w:t>
            </w:r>
          </w:p>
        </w:tc>
      </w:tr>
      <w:tr w:rsidR="00ED5E40" w:rsidRPr="00E55D02" w14:paraId="3A63F936" w14:textId="77777777" w:rsidTr="00E316EE">
        <w:trPr>
          <w:trHeight w:val="300"/>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0702B43D" w14:textId="77777777" w:rsidR="00ED5E40" w:rsidRPr="00E55D02" w:rsidRDefault="00ED5E40" w:rsidP="00E316EE">
            <w:pPr>
              <w:jc w:val="both"/>
              <w:rPr>
                <w:rFonts w:asciiTheme="minorHAnsi" w:hAnsiTheme="minorHAnsi" w:cstheme="minorHAnsi"/>
                <w:color w:val="000000"/>
                <w:sz w:val="22"/>
                <w:szCs w:val="22"/>
              </w:rPr>
            </w:pP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DC9332C" w14:textId="77777777" w:rsidR="00ED5E40" w:rsidRPr="00E55D02" w:rsidRDefault="00ED5E40" w:rsidP="00E316EE">
            <w:pPr>
              <w:jc w:val="both"/>
              <w:rPr>
                <w:rFonts w:asciiTheme="minorHAnsi" w:hAnsiTheme="minorHAnsi" w:cstheme="minorHAnsi"/>
                <w:color w:val="000000"/>
                <w:sz w:val="22"/>
                <w:szCs w:val="22"/>
              </w:rPr>
            </w:pPr>
            <w:r w:rsidRPr="00E55D02">
              <w:rPr>
                <w:rStyle w:val="officialgazetteparagraph1"/>
                <w:rFonts w:asciiTheme="minorHAnsi" w:hAnsiTheme="minorHAnsi" w:cstheme="minorHAnsi"/>
                <w:color w:val="000000"/>
                <w:sz w:val="22"/>
                <w:szCs w:val="22"/>
              </w:rPr>
              <w:t>predstava odrasli</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ABCDC7F" w14:textId="77777777" w:rsidR="00ED5E40" w:rsidRPr="00E55D02" w:rsidRDefault="00ED5E40" w:rsidP="00E316EE">
            <w:pPr>
              <w:jc w:val="center"/>
              <w:rPr>
                <w:rFonts w:asciiTheme="minorHAnsi" w:hAnsiTheme="minorHAnsi" w:cstheme="minorHAnsi"/>
                <w:color w:val="000000"/>
                <w:sz w:val="22"/>
                <w:szCs w:val="22"/>
              </w:rPr>
            </w:pPr>
            <w:r w:rsidRPr="00E55D02">
              <w:rPr>
                <w:rStyle w:val="officialgazetteparagraph1"/>
                <w:rFonts w:asciiTheme="minorHAnsi" w:hAnsiTheme="minorHAnsi" w:cstheme="minorHAnsi"/>
                <w:color w:val="000000"/>
                <w:sz w:val="22"/>
                <w:szCs w:val="22"/>
              </w:rPr>
              <w:t>150 točk</w:t>
            </w:r>
          </w:p>
        </w:tc>
      </w:tr>
      <w:tr w:rsidR="00ED5E40" w:rsidRPr="00E55D02" w14:paraId="107479CA" w14:textId="77777777" w:rsidTr="00E316EE">
        <w:trPr>
          <w:trHeight w:val="300"/>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285C56DF" w14:textId="77777777" w:rsidR="00ED5E40" w:rsidRPr="00E55D02" w:rsidRDefault="00ED5E40" w:rsidP="00E316EE">
            <w:pPr>
              <w:jc w:val="both"/>
              <w:rPr>
                <w:rFonts w:asciiTheme="minorHAnsi" w:hAnsiTheme="minorHAnsi" w:cstheme="minorHAnsi"/>
                <w:color w:val="000000"/>
                <w:sz w:val="22"/>
                <w:szCs w:val="22"/>
              </w:rPr>
            </w:pP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97D8313" w14:textId="77777777" w:rsidR="00ED5E40" w:rsidRPr="00E55D02" w:rsidRDefault="00ED5E40" w:rsidP="00E316EE">
            <w:pPr>
              <w:jc w:val="both"/>
              <w:rPr>
                <w:rFonts w:asciiTheme="minorHAnsi" w:hAnsiTheme="minorHAnsi" w:cstheme="minorHAnsi"/>
                <w:color w:val="000000"/>
                <w:sz w:val="22"/>
                <w:szCs w:val="22"/>
              </w:rPr>
            </w:pPr>
            <w:r w:rsidRPr="00E55D02">
              <w:rPr>
                <w:rStyle w:val="officialgazetteparagraph1"/>
                <w:rFonts w:asciiTheme="minorHAnsi" w:hAnsiTheme="minorHAnsi" w:cstheme="minorHAnsi"/>
                <w:color w:val="000000"/>
                <w:sz w:val="22"/>
                <w:szCs w:val="22"/>
              </w:rPr>
              <w:t>predstava otroci</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F1A567A" w14:textId="77777777" w:rsidR="00ED5E40" w:rsidRPr="00E55D02" w:rsidRDefault="00ED5E40" w:rsidP="00E316EE">
            <w:pPr>
              <w:jc w:val="center"/>
              <w:rPr>
                <w:rFonts w:asciiTheme="minorHAnsi" w:hAnsiTheme="minorHAnsi" w:cstheme="minorHAnsi"/>
                <w:color w:val="000000"/>
                <w:sz w:val="22"/>
                <w:szCs w:val="22"/>
              </w:rPr>
            </w:pPr>
            <w:r w:rsidRPr="00E55D02">
              <w:rPr>
                <w:rStyle w:val="officialgazetteparagraph1"/>
                <w:rFonts w:asciiTheme="minorHAnsi" w:hAnsiTheme="minorHAnsi" w:cstheme="minorHAnsi"/>
                <w:color w:val="000000"/>
                <w:sz w:val="22"/>
                <w:szCs w:val="22"/>
              </w:rPr>
              <w:t>110 točk</w:t>
            </w:r>
          </w:p>
        </w:tc>
      </w:tr>
      <w:tr w:rsidR="00ED5E40" w:rsidRPr="00E55D02" w14:paraId="2E87075E" w14:textId="77777777" w:rsidTr="00E316EE">
        <w:trPr>
          <w:trHeight w:val="300"/>
        </w:trPr>
        <w:tc>
          <w:tcPr>
            <w:tcW w:w="0" w:type="auto"/>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5F70EA56" w14:textId="77777777" w:rsidR="00ED5E40" w:rsidRPr="00E55D02" w:rsidRDefault="00ED5E40" w:rsidP="00E316EE">
            <w:pPr>
              <w:jc w:val="both"/>
              <w:rPr>
                <w:rFonts w:asciiTheme="minorHAnsi" w:hAnsiTheme="minorHAnsi" w:cstheme="minorHAnsi"/>
                <w:color w:val="000000"/>
                <w:sz w:val="22"/>
                <w:szCs w:val="22"/>
              </w:rPr>
            </w:pPr>
            <w:r w:rsidRPr="00E55D02">
              <w:rPr>
                <w:rStyle w:val="officialgazetteparagraph1"/>
                <w:rFonts w:asciiTheme="minorHAnsi" w:hAnsiTheme="minorHAnsi" w:cstheme="minorHAnsi"/>
                <w:color w:val="000000"/>
                <w:sz w:val="22"/>
                <w:szCs w:val="22"/>
              </w:rPr>
              <w:t>4. folklorna dejavnost  </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9DAC8AD" w14:textId="77777777" w:rsidR="00ED5E40" w:rsidRPr="00E55D02" w:rsidRDefault="00ED5E40" w:rsidP="00E316EE">
            <w:pPr>
              <w:jc w:val="both"/>
              <w:rPr>
                <w:rFonts w:asciiTheme="minorHAnsi" w:hAnsiTheme="minorHAnsi" w:cstheme="minorHAnsi"/>
                <w:color w:val="000000"/>
                <w:sz w:val="22"/>
                <w:szCs w:val="22"/>
              </w:rPr>
            </w:pPr>
            <w:r w:rsidRPr="00E55D02">
              <w:rPr>
                <w:rStyle w:val="officialgazetteparagraph1"/>
                <w:rFonts w:asciiTheme="minorHAnsi" w:hAnsiTheme="minorHAnsi" w:cstheme="minorHAnsi"/>
                <w:color w:val="000000"/>
                <w:sz w:val="22"/>
                <w:szCs w:val="22"/>
              </w:rPr>
              <w:t>odrasla folklorna skupina</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95149C0" w14:textId="77777777" w:rsidR="00ED5E40" w:rsidRPr="00E55D02" w:rsidRDefault="00ED5E40" w:rsidP="00E316EE">
            <w:pPr>
              <w:jc w:val="center"/>
              <w:rPr>
                <w:rFonts w:asciiTheme="minorHAnsi" w:hAnsiTheme="minorHAnsi" w:cstheme="minorHAnsi"/>
                <w:color w:val="000000"/>
                <w:sz w:val="22"/>
                <w:szCs w:val="22"/>
              </w:rPr>
            </w:pPr>
            <w:r w:rsidRPr="00E55D02">
              <w:rPr>
                <w:rStyle w:val="officialgazetteparagraph1"/>
                <w:rFonts w:asciiTheme="minorHAnsi" w:hAnsiTheme="minorHAnsi" w:cstheme="minorHAnsi"/>
                <w:color w:val="000000"/>
                <w:sz w:val="22"/>
                <w:szCs w:val="22"/>
              </w:rPr>
              <w:t>150 točk</w:t>
            </w:r>
          </w:p>
        </w:tc>
      </w:tr>
      <w:tr w:rsidR="00ED5E40" w:rsidRPr="00E55D02" w14:paraId="69B9D511" w14:textId="77777777" w:rsidTr="00E316EE">
        <w:trPr>
          <w:trHeight w:val="300"/>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0D3278F8" w14:textId="77777777" w:rsidR="00ED5E40" w:rsidRPr="00E55D02" w:rsidRDefault="00ED5E40" w:rsidP="00E316EE">
            <w:pPr>
              <w:jc w:val="both"/>
              <w:rPr>
                <w:rFonts w:asciiTheme="minorHAnsi" w:hAnsiTheme="minorHAnsi" w:cstheme="minorHAnsi"/>
                <w:color w:val="000000"/>
                <w:sz w:val="22"/>
                <w:szCs w:val="22"/>
              </w:rPr>
            </w:pP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4577112" w14:textId="77777777" w:rsidR="00ED5E40" w:rsidRPr="00E55D02" w:rsidRDefault="00ED5E40" w:rsidP="00E316EE">
            <w:pPr>
              <w:jc w:val="both"/>
              <w:rPr>
                <w:rFonts w:asciiTheme="minorHAnsi" w:hAnsiTheme="minorHAnsi" w:cstheme="minorHAnsi"/>
                <w:color w:val="000000"/>
                <w:sz w:val="22"/>
                <w:szCs w:val="22"/>
              </w:rPr>
            </w:pPr>
            <w:r w:rsidRPr="00E55D02">
              <w:rPr>
                <w:rStyle w:val="officialgazetteparagraph1"/>
                <w:rFonts w:asciiTheme="minorHAnsi" w:hAnsiTheme="minorHAnsi" w:cstheme="minorHAnsi"/>
                <w:color w:val="000000"/>
                <w:sz w:val="22"/>
                <w:szCs w:val="22"/>
              </w:rPr>
              <w:t>otroška folklorna skupina</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999BB79" w14:textId="77777777" w:rsidR="00ED5E40" w:rsidRPr="00E55D02" w:rsidRDefault="00ED5E40" w:rsidP="00E316EE">
            <w:pPr>
              <w:jc w:val="center"/>
              <w:rPr>
                <w:rFonts w:asciiTheme="minorHAnsi" w:hAnsiTheme="minorHAnsi" w:cstheme="minorHAnsi"/>
                <w:color w:val="000000"/>
                <w:sz w:val="22"/>
                <w:szCs w:val="22"/>
              </w:rPr>
            </w:pPr>
            <w:r w:rsidRPr="00E55D02">
              <w:rPr>
                <w:rStyle w:val="officialgazetteparagraph1"/>
                <w:rFonts w:asciiTheme="minorHAnsi" w:hAnsiTheme="minorHAnsi" w:cstheme="minorHAnsi"/>
                <w:color w:val="000000"/>
                <w:sz w:val="22"/>
                <w:szCs w:val="22"/>
              </w:rPr>
              <w:t>110 točk</w:t>
            </w:r>
          </w:p>
        </w:tc>
      </w:tr>
      <w:tr w:rsidR="00ED5E40" w:rsidRPr="00E55D02" w14:paraId="1BE11A3D" w14:textId="77777777" w:rsidTr="00E316EE">
        <w:trPr>
          <w:trHeight w:val="300"/>
        </w:trPr>
        <w:tc>
          <w:tcPr>
            <w:tcW w:w="0" w:type="auto"/>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92FCB4A" w14:textId="77777777" w:rsidR="00ED5E40" w:rsidRPr="00E55D02" w:rsidRDefault="00ED5E40" w:rsidP="00E316EE">
            <w:pPr>
              <w:jc w:val="both"/>
              <w:rPr>
                <w:rFonts w:asciiTheme="minorHAnsi" w:hAnsiTheme="minorHAnsi" w:cstheme="minorHAnsi"/>
                <w:color w:val="000000"/>
                <w:sz w:val="22"/>
                <w:szCs w:val="22"/>
              </w:rPr>
            </w:pPr>
            <w:r w:rsidRPr="00E55D02">
              <w:rPr>
                <w:rStyle w:val="officialgazetteparagraph1"/>
                <w:rFonts w:asciiTheme="minorHAnsi" w:hAnsiTheme="minorHAnsi" w:cstheme="minorHAnsi"/>
                <w:color w:val="000000"/>
                <w:sz w:val="22"/>
                <w:szCs w:val="22"/>
              </w:rPr>
              <w:t>5. filmska in video dejavnost</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9968EC1" w14:textId="77777777" w:rsidR="00ED5E40" w:rsidRPr="00E55D02" w:rsidRDefault="00ED5E40" w:rsidP="00E316EE">
            <w:pPr>
              <w:jc w:val="both"/>
              <w:rPr>
                <w:rFonts w:asciiTheme="minorHAnsi" w:hAnsiTheme="minorHAnsi" w:cstheme="minorHAnsi"/>
                <w:color w:val="000000"/>
                <w:sz w:val="22"/>
                <w:szCs w:val="22"/>
              </w:rPr>
            </w:pPr>
            <w:r w:rsidRPr="00E55D02">
              <w:rPr>
                <w:rFonts w:asciiTheme="minorHAnsi" w:hAnsiTheme="minorHAnsi" w:cstheme="minorHAnsi"/>
                <w:color w:val="000000"/>
                <w:sz w:val="22"/>
                <w:szCs w:val="22"/>
              </w:rPr>
              <w:t> </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FEF56C7" w14:textId="77777777" w:rsidR="00ED5E40" w:rsidRPr="00E55D02" w:rsidRDefault="00ED5E40" w:rsidP="00E316EE">
            <w:pPr>
              <w:jc w:val="center"/>
              <w:rPr>
                <w:rFonts w:asciiTheme="minorHAnsi" w:hAnsiTheme="minorHAnsi" w:cstheme="minorHAnsi"/>
                <w:color w:val="000000"/>
                <w:sz w:val="22"/>
                <w:szCs w:val="22"/>
              </w:rPr>
            </w:pPr>
            <w:r w:rsidRPr="00E55D02">
              <w:rPr>
                <w:rStyle w:val="officialgazetteparagraph1"/>
                <w:rFonts w:asciiTheme="minorHAnsi" w:hAnsiTheme="minorHAnsi" w:cstheme="minorHAnsi"/>
                <w:color w:val="000000"/>
                <w:sz w:val="22"/>
                <w:szCs w:val="22"/>
              </w:rPr>
              <w:t>100 točk</w:t>
            </w:r>
          </w:p>
        </w:tc>
      </w:tr>
      <w:tr w:rsidR="00ED5E40" w:rsidRPr="00E55D02" w14:paraId="090F8D8F" w14:textId="77777777" w:rsidTr="00E316EE">
        <w:trPr>
          <w:trHeight w:val="300"/>
        </w:trPr>
        <w:tc>
          <w:tcPr>
            <w:tcW w:w="0" w:type="auto"/>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25B85913" w14:textId="77777777" w:rsidR="00ED5E40" w:rsidRPr="00E55D02" w:rsidRDefault="00ED5E40" w:rsidP="00E316EE">
            <w:pPr>
              <w:jc w:val="both"/>
              <w:rPr>
                <w:rFonts w:asciiTheme="minorHAnsi" w:hAnsiTheme="minorHAnsi" w:cstheme="minorHAnsi"/>
                <w:color w:val="000000"/>
                <w:sz w:val="22"/>
                <w:szCs w:val="22"/>
              </w:rPr>
            </w:pPr>
            <w:r w:rsidRPr="00E55D02">
              <w:rPr>
                <w:rStyle w:val="officialgazetteparagraph1"/>
                <w:rFonts w:asciiTheme="minorHAnsi" w:hAnsiTheme="minorHAnsi" w:cstheme="minorHAnsi"/>
                <w:color w:val="000000"/>
                <w:sz w:val="22"/>
                <w:szCs w:val="22"/>
              </w:rPr>
              <w:t>6. likovna in fotografska dejavnost</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C3DE93F" w14:textId="77777777" w:rsidR="00ED5E40" w:rsidRPr="00E55D02" w:rsidRDefault="00ED5E40" w:rsidP="00E316EE">
            <w:pPr>
              <w:jc w:val="both"/>
              <w:rPr>
                <w:rFonts w:asciiTheme="minorHAnsi" w:hAnsiTheme="minorHAnsi" w:cstheme="minorHAnsi"/>
                <w:color w:val="000000"/>
                <w:sz w:val="22"/>
                <w:szCs w:val="22"/>
              </w:rPr>
            </w:pPr>
            <w:r w:rsidRPr="00E55D02">
              <w:rPr>
                <w:rFonts w:asciiTheme="minorHAnsi" w:hAnsiTheme="minorHAnsi" w:cstheme="minorHAnsi"/>
                <w:color w:val="000000"/>
                <w:sz w:val="22"/>
                <w:szCs w:val="22"/>
              </w:rPr>
              <w:t> </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E29EA54" w14:textId="77777777" w:rsidR="00ED5E40" w:rsidRPr="00E55D02" w:rsidRDefault="00ED5E40" w:rsidP="00E316EE">
            <w:pPr>
              <w:jc w:val="center"/>
              <w:rPr>
                <w:rFonts w:asciiTheme="minorHAnsi" w:hAnsiTheme="minorHAnsi" w:cstheme="minorHAnsi"/>
                <w:color w:val="000000"/>
                <w:sz w:val="22"/>
                <w:szCs w:val="22"/>
              </w:rPr>
            </w:pPr>
            <w:r w:rsidRPr="00E55D02">
              <w:rPr>
                <w:rStyle w:val="officialgazetteparagraph1"/>
                <w:rFonts w:asciiTheme="minorHAnsi" w:hAnsiTheme="minorHAnsi" w:cstheme="minorHAnsi"/>
                <w:color w:val="000000"/>
                <w:sz w:val="22"/>
                <w:szCs w:val="22"/>
              </w:rPr>
              <w:t>100 točk</w:t>
            </w:r>
          </w:p>
        </w:tc>
      </w:tr>
      <w:tr w:rsidR="00ED5E40" w:rsidRPr="00E55D02" w14:paraId="23E4AAF0" w14:textId="77777777" w:rsidTr="00E316EE">
        <w:trPr>
          <w:trHeight w:val="300"/>
        </w:trPr>
        <w:tc>
          <w:tcPr>
            <w:tcW w:w="0" w:type="auto"/>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4B64FC9" w14:textId="77777777" w:rsidR="00ED5E40" w:rsidRPr="00E55D02" w:rsidRDefault="00ED5E40" w:rsidP="00E316EE">
            <w:pPr>
              <w:jc w:val="both"/>
              <w:rPr>
                <w:rFonts w:asciiTheme="minorHAnsi" w:hAnsiTheme="minorHAnsi" w:cstheme="minorHAnsi"/>
                <w:color w:val="000000"/>
                <w:sz w:val="22"/>
                <w:szCs w:val="22"/>
              </w:rPr>
            </w:pPr>
            <w:r w:rsidRPr="00E55D02">
              <w:rPr>
                <w:rStyle w:val="officialgazetteparagraph1"/>
                <w:rFonts w:asciiTheme="minorHAnsi" w:hAnsiTheme="minorHAnsi" w:cstheme="minorHAnsi"/>
                <w:color w:val="000000"/>
                <w:sz w:val="22"/>
                <w:szCs w:val="22"/>
              </w:rPr>
              <w:t>7. literarna dejavnost</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11FABA2" w14:textId="77777777" w:rsidR="00ED5E40" w:rsidRPr="00E55D02" w:rsidRDefault="00ED5E40" w:rsidP="00E316EE">
            <w:pPr>
              <w:jc w:val="both"/>
              <w:rPr>
                <w:rFonts w:asciiTheme="minorHAnsi" w:hAnsiTheme="minorHAnsi" w:cstheme="minorHAnsi"/>
                <w:color w:val="000000"/>
                <w:sz w:val="22"/>
                <w:szCs w:val="22"/>
              </w:rPr>
            </w:pPr>
            <w:r w:rsidRPr="00E55D02">
              <w:rPr>
                <w:rFonts w:asciiTheme="minorHAnsi" w:hAnsiTheme="minorHAnsi" w:cstheme="minorHAnsi"/>
                <w:color w:val="000000"/>
                <w:sz w:val="22"/>
                <w:szCs w:val="22"/>
              </w:rPr>
              <w:t> </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70848FB" w14:textId="77777777" w:rsidR="00ED5E40" w:rsidRPr="00E55D02" w:rsidRDefault="00ED5E40" w:rsidP="00E316EE">
            <w:pPr>
              <w:jc w:val="center"/>
              <w:rPr>
                <w:rFonts w:asciiTheme="minorHAnsi" w:hAnsiTheme="minorHAnsi" w:cstheme="minorHAnsi"/>
                <w:color w:val="000000"/>
                <w:sz w:val="22"/>
                <w:szCs w:val="22"/>
              </w:rPr>
            </w:pPr>
            <w:r w:rsidRPr="00E55D02">
              <w:rPr>
                <w:rStyle w:val="officialgazetteparagraph1"/>
                <w:rFonts w:asciiTheme="minorHAnsi" w:hAnsiTheme="minorHAnsi" w:cstheme="minorHAnsi"/>
                <w:color w:val="000000"/>
                <w:sz w:val="22"/>
                <w:szCs w:val="22"/>
              </w:rPr>
              <w:t>100 točk</w:t>
            </w:r>
          </w:p>
        </w:tc>
      </w:tr>
      <w:tr w:rsidR="00ED5E40" w:rsidRPr="00E55D02" w14:paraId="7B9B5043" w14:textId="77777777" w:rsidTr="00E316EE">
        <w:trPr>
          <w:trHeight w:val="300"/>
        </w:trPr>
        <w:tc>
          <w:tcPr>
            <w:tcW w:w="0" w:type="auto"/>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67E864B" w14:textId="77777777" w:rsidR="00ED5E40" w:rsidRPr="00E55D02" w:rsidRDefault="00ED5E40" w:rsidP="00E316EE">
            <w:pPr>
              <w:jc w:val="both"/>
              <w:rPr>
                <w:rFonts w:asciiTheme="minorHAnsi" w:hAnsiTheme="minorHAnsi" w:cstheme="minorHAnsi"/>
                <w:color w:val="000000"/>
                <w:sz w:val="22"/>
                <w:szCs w:val="22"/>
              </w:rPr>
            </w:pPr>
            <w:r w:rsidRPr="00E55D02">
              <w:rPr>
                <w:rStyle w:val="officialgazetteparagraph1"/>
                <w:rFonts w:asciiTheme="minorHAnsi" w:hAnsiTheme="minorHAnsi" w:cstheme="minorHAnsi"/>
                <w:color w:val="000000"/>
                <w:sz w:val="22"/>
                <w:szCs w:val="22"/>
              </w:rPr>
              <w:t>8. lutkovna dejavnost</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EF29B34" w14:textId="77777777" w:rsidR="00ED5E40" w:rsidRPr="00E55D02" w:rsidRDefault="00ED5E40" w:rsidP="00E316EE">
            <w:pPr>
              <w:jc w:val="both"/>
              <w:rPr>
                <w:rFonts w:asciiTheme="minorHAnsi" w:hAnsiTheme="minorHAnsi" w:cstheme="minorHAnsi"/>
                <w:color w:val="000000"/>
                <w:sz w:val="22"/>
                <w:szCs w:val="22"/>
              </w:rPr>
            </w:pPr>
            <w:r w:rsidRPr="00E55D02">
              <w:rPr>
                <w:rFonts w:asciiTheme="minorHAnsi" w:hAnsiTheme="minorHAnsi" w:cstheme="minorHAnsi"/>
                <w:color w:val="000000"/>
                <w:sz w:val="22"/>
                <w:szCs w:val="22"/>
              </w:rPr>
              <w:t> </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C38D6F6" w14:textId="77777777" w:rsidR="00ED5E40" w:rsidRPr="00E55D02" w:rsidRDefault="00ED5E40" w:rsidP="00E316EE">
            <w:pPr>
              <w:jc w:val="center"/>
              <w:rPr>
                <w:rFonts w:asciiTheme="minorHAnsi" w:hAnsiTheme="minorHAnsi" w:cstheme="minorHAnsi"/>
                <w:color w:val="000000"/>
                <w:sz w:val="22"/>
                <w:szCs w:val="22"/>
              </w:rPr>
            </w:pPr>
            <w:r w:rsidRPr="00E55D02">
              <w:rPr>
                <w:rStyle w:val="officialgazetteparagraph1"/>
                <w:rFonts w:asciiTheme="minorHAnsi" w:hAnsiTheme="minorHAnsi" w:cstheme="minorHAnsi"/>
                <w:color w:val="000000"/>
                <w:sz w:val="22"/>
                <w:szCs w:val="22"/>
              </w:rPr>
              <w:t>80 točk</w:t>
            </w:r>
          </w:p>
        </w:tc>
      </w:tr>
      <w:tr w:rsidR="00ED5E40" w:rsidRPr="00E55D02" w14:paraId="7A0EFAF1" w14:textId="77777777" w:rsidTr="00E316EE">
        <w:trPr>
          <w:trHeight w:val="300"/>
        </w:trPr>
        <w:tc>
          <w:tcPr>
            <w:tcW w:w="0" w:type="auto"/>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06323B0" w14:textId="77777777" w:rsidR="00ED5E40" w:rsidRPr="00E55D02" w:rsidRDefault="00ED5E40" w:rsidP="00E316EE">
            <w:pPr>
              <w:jc w:val="both"/>
              <w:rPr>
                <w:rFonts w:asciiTheme="minorHAnsi" w:hAnsiTheme="minorHAnsi" w:cstheme="minorHAnsi"/>
                <w:color w:val="000000"/>
                <w:sz w:val="22"/>
                <w:szCs w:val="22"/>
              </w:rPr>
            </w:pPr>
            <w:r w:rsidRPr="00E55D02">
              <w:rPr>
                <w:rStyle w:val="officialgazetteparagraph1"/>
                <w:rFonts w:asciiTheme="minorHAnsi" w:hAnsiTheme="minorHAnsi" w:cstheme="minorHAnsi"/>
                <w:color w:val="000000"/>
                <w:sz w:val="22"/>
                <w:szCs w:val="22"/>
              </w:rPr>
              <w:t>9. plesna dejavnost</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65CC877" w14:textId="77777777" w:rsidR="00ED5E40" w:rsidRPr="00E55D02" w:rsidRDefault="00ED5E40" w:rsidP="00E316EE">
            <w:pPr>
              <w:jc w:val="both"/>
              <w:rPr>
                <w:rFonts w:asciiTheme="minorHAnsi" w:hAnsiTheme="minorHAnsi" w:cstheme="minorHAnsi"/>
                <w:color w:val="000000"/>
                <w:sz w:val="22"/>
                <w:szCs w:val="22"/>
              </w:rPr>
            </w:pPr>
            <w:r w:rsidRPr="00E55D02">
              <w:rPr>
                <w:rFonts w:asciiTheme="minorHAnsi" w:hAnsiTheme="minorHAnsi" w:cstheme="minorHAnsi"/>
                <w:color w:val="000000"/>
                <w:sz w:val="22"/>
                <w:szCs w:val="22"/>
              </w:rPr>
              <w:t> </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083598A" w14:textId="77777777" w:rsidR="00ED5E40" w:rsidRPr="00E55D02" w:rsidRDefault="00ED5E40" w:rsidP="00E316EE">
            <w:pPr>
              <w:jc w:val="center"/>
              <w:rPr>
                <w:rFonts w:asciiTheme="minorHAnsi" w:hAnsiTheme="minorHAnsi" w:cstheme="minorHAnsi"/>
                <w:color w:val="000000"/>
                <w:sz w:val="22"/>
                <w:szCs w:val="22"/>
              </w:rPr>
            </w:pPr>
            <w:r w:rsidRPr="00E55D02">
              <w:rPr>
                <w:rStyle w:val="officialgazetteparagraph1"/>
                <w:rFonts w:asciiTheme="minorHAnsi" w:hAnsiTheme="minorHAnsi" w:cstheme="minorHAnsi"/>
                <w:color w:val="000000"/>
                <w:sz w:val="22"/>
                <w:szCs w:val="22"/>
              </w:rPr>
              <w:t>80 točk</w:t>
            </w:r>
          </w:p>
        </w:tc>
      </w:tr>
      <w:tr w:rsidR="00ED5E40" w:rsidRPr="00E55D02" w14:paraId="01E222AE" w14:textId="77777777" w:rsidTr="00E316EE">
        <w:trPr>
          <w:trHeight w:val="300"/>
        </w:trPr>
        <w:tc>
          <w:tcPr>
            <w:tcW w:w="0" w:type="auto"/>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2BBDDA7A" w14:textId="77777777" w:rsidR="00ED5E40" w:rsidRPr="00E55D02" w:rsidRDefault="00ED5E40" w:rsidP="00E316EE">
            <w:pPr>
              <w:jc w:val="both"/>
              <w:rPr>
                <w:rFonts w:asciiTheme="minorHAnsi" w:hAnsiTheme="minorHAnsi" w:cstheme="minorHAnsi"/>
                <w:color w:val="000000"/>
                <w:sz w:val="22"/>
                <w:szCs w:val="22"/>
              </w:rPr>
            </w:pPr>
            <w:r w:rsidRPr="00E55D02">
              <w:rPr>
                <w:rStyle w:val="officialgazetteparagraph1"/>
                <w:rFonts w:asciiTheme="minorHAnsi" w:hAnsiTheme="minorHAnsi" w:cstheme="minorHAnsi"/>
                <w:color w:val="000000"/>
                <w:sz w:val="22"/>
                <w:szCs w:val="22"/>
              </w:rPr>
              <w:t>10. novinarska dejavnost</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D733597" w14:textId="77777777" w:rsidR="00ED5E40" w:rsidRPr="00E55D02" w:rsidRDefault="00ED5E40" w:rsidP="00E316EE">
            <w:pPr>
              <w:jc w:val="both"/>
              <w:rPr>
                <w:rFonts w:asciiTheme="minorHAnsi" w:hAnsiTheme="minorHAnsi" w:cstheme="minorHAnsi"/>
                <w:color w:val="000000"/>
                <w:sz w:val="22"/>
                <w:szCs w:val="22"/>
              </w:rPr>
            </w:pPr>
            <w:r w:rsidRPr="00E55D02">
              <w:rPr>
                <w:rFonts w:asciiTheme="minorHAnsi" w:hAnsiTheme="minorHAnsi" w:cstheme="minorHAnsi"/>
                <w:color w:val="000000"/>
                <w:sz w:val="22"/>
                <w:szCs w:val="22"/>
              </w:rPr>
              <w:t> </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7DBAF55" w14:textId="77777777" w:rsidR="00ED5E40" w:rsidRPr="00E55D02" w:rsidRDefault="00ED5E40" w:rsidP="00E316EE">
            <w:pPr>
              <w:jc w:val="center"/>
              <w:rPr>
                <w:rFonts w:asciiTheme="minorHAnsi" w:hAnsiTheme="minorHAnsi" w:cstheme="minorHAnsi"/>
                <w:color w:val="000000"/>
                <w:sz w:val="22"/>
                <w:szCs w:val="22"/>
              </w:rPr>
            </w:pPr>
            <w:r w:rsidRPr="00E55D02">
              <w:rPr>
                <w:rStyle w:val="officialgazetteparagraph1"/>
                <w:rFonts w:asciiTheme="minorHAnsi" w:hAnsiTheme="minorHAnsi" w:cstheme="minorHAnsi"/>
                <w:color w:val="000000"/>
                <w:sz w:val="22"/>
                <w:szCs w:val="22"/>
              </w:rPr>
              <w:t>80 točk</w:t>
            </w:r>
          </w:p>
        </w:tc>
      </w:tr>
    </w:tbl>
    <w:p w14:paraId="3EA1A1F8" w14:textId="77777777" w:rsidR="00ED5E40" w:rsidRDefault="00ED5E40" w:rsidP="009348CD">
      <w:pPr>
        <w:pStyle w:val="Standard"/>
        <w:spacing w:after="0" w:line="240" w:lineRule="auto"/>
        <w:jc w:val="both"/>
        <w:rPr>
          <w:rFonts w:asciiTheme="minorHAnsi" w:hAnsiTheme="minorHAnsi" w:cstheme="minorHAnsi"/>
        </w:rPr>
      </w:pPr>
    </w:p>
    <w:p w14:paraId="7D2BFF77" w14:textId="77777777" w:rsidR="005C713E" w:rsidRDefault="005C713E" w:rsidP="009348CD">
      <w:pPr>
        <w:pStyle w:val="Standard"/>
        <w:spacing w:after="0" w:line="240" w:lineRule="auto"/>
        <w:jc w:val="both"/>
        <w:rPr>
          <w:rFonts w:asciiTheme="minorHAnsi" w:hAnsiTheme="minorHAnsi" w:cstheme="minorHAnsi"/>
        </w:rPr>
      </w:pPr>
    </w:p>
    <w:p w14:paraId="2AED4F38" w14:textId="1D746AD7" w:rsidR="008475DF" w:rsidRPr="00E55D02" w:rsidRDefault="008475DF" w:rsidP="002A7009">
      <w:pPr>
        <w:pStyle w:val="Standard"/>
        <w:numPr>
          <w:ilvl w:val="2"/>
          <w:numId w:val="16"/>
        </w:numPr>
        <w:spacing w:after="0" w:line="240" w:lineRule="auto"/>
        <w:jc w:val="both"/>
        <w:rPr>
          <w:rFonts w:asciiTheme="minorHAnsi" w:hAnsiTheme="minorHAnsi" w:cstheme="minorHAnsi"/>
        </w:rPr>
      </w:pPr>
      <w:r w:rsidRPr="00E55D02">
        <w:rPr>
          <w:rFonts w:asciiTheme="minorHAnsi" w:hAnsiTheme="minorHAnsi" w:cstheme="minorHAnsi"/>
        </w:rPr>
        <w:lastRenderedPageBreak/>
        <w:t>Število aktivnih članov v skupini</w:t>
      </w:r>
    </w:p>
    <w:p w14:paraId="5DEF2212" w14:textId="77777777" w:rsidR="00ED5E40" w:rsidRPr="00E55D02" w:rsidRDefault="00ED5E40" w:rsidP="009348CD">
      <w:pPr>
        <w:pStyle w:val="Standard"/>
        <w:spacing w:after="0" w:line="240" w:lineRule="auto"/>
        <w:jc w:val="both"/>
        <w:rPr>
          <w:rFonts w:asciiTheme="minorHAnsi" w:hAnsiTheme="minorHAnsi" w:cstheme="minorHAnsi"/>
        </w:rPr>
      </w:pPr>
    </w:p>
    <w:tbl>
      <w:tblPr>
        <w:tblW w:w="5000" w:type="pct"/>
        <w:tblInd w:w="-10" w:type="dxa"/>
        <w:shd w:val="clear" w:color="auto" w:fill="FFFFFF"/>
        <w:tblCellMar>
          <w:left w:w="0" w:type="dxa"/>
          <w:right w:w="0" w:type="dxa"/>
        </w:tblCellMar>
        <w:tblLook w:val="04A0" w:firstRow="1" w:lastRow="0" w:firstColumn="1" w:lastColumn="0" w:noHBand="0" w:noVBand="1"/>
      </w:tblPr>
      <w:tblGrid>
        <w:gridCol w:w="2387"/>
        <w:gridCol w:w="7133"/>
      </w:tblGrid>
      <w:tr w:rsidR="00ED5E40" w:rsidRPr="00E55D02" w14:paraId="273B4DEF" w14:textId="77777777" w:rsidTr="00E316EE">
        <w:tc>
          <w:tcPr>
            <w:tcW w:w="0" w:type="auto"/>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4ADC2E6" w14:textId="77777777" w:rsidR="00ED5E40" w:rsidRPr="00E55D02" w:rsidRDefault="00ED5E40" w:rsidP="00E316EE">
            <w:pPr>
              <w:jc w:val="center"/>
              <w:rPr>
                <w:rFonts w:asciiTheme="minorHAnsi" w:hAnsiTheme="minorHAnsi" w:cstheme="minorHAnsi"/>
                <w:color w:val="000000"/>
                <w:sz w:val="22"/>
                <w:szCs w:val="22"/>
              </w:rPr>
            </w:pPr>
            <w:r w:rsidRPr="00E55D02">
              <w:rPr>
                <w:rStyle w:val="Krepko"/>
                <w:rFonts w:asciiTheme="minorHAnsi" w:hAnsiTheme="minorHAnsi" w:cstheme="minorHAnsi"/>
                <w:color w:val="000000"/>
                <w:sz w:val="22"/>
                <w:szCs w:val="22"/>
              </w:rPr>
              <w:t>ŠTEVILO ČLANOV</w:t>
            </w:r>
          </w:p>
        </w:tc>
        <w:tc>
          <w:tcPr>
            <w:tcW w:w="0" w:type="auto"/>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91AE11F" w14:textId="77777777" w:rsidR="00ED5E40" w:rsidRPr="00E55D02" w:rsidRDefault="00ED5E40" w:rsidP="00E316EE">
            <w:pPr>
              <w:jc w:val="center"/>
              <w:rPr>
                <w:rFonts w:asciiTheme="minorHAnsi" w:hAnsiTheme="minorHAnsi" w:cstheme="minorHAnsi"/>
                <w:color w:val="000000"/>
                <w:sz w:val="22"/>
                <w:szCs w:val="22"/>
              </w:rPr>
            </w:pPr>
            <w:r w:rsidRPr="00E55D02">
              <w:rPr>
                <w:rStyle w:val="Krepko"/>
                <w:rFonts w:asciiTheme="minorHAnsi" w:hAnsiTheme="minorHAnsi" w:cstheme="minorHAnsi"/>
                <w:color w:val="000000"/>
                <w:sz w:val="22"/>
                <w:szCs w:val="22"/>
              </w:rPr>
              <w:t>DODATNE TOČKE NA ŠTEVILO TOČK REDNE DEJAVNOSTI</w:t>
            </w:r>
          </w:p>
        </w:tc>
      </w:tr>
      <w:tr w:rsidR="00ED5E40" w:rsidRPr="00E55D02" w14:paraId="33AA485E" w14:textId="77777777" w:rsidTr="00E316EE">
        <w:tc>
          <w:tcPr>
            <w:tcW w:w="0" w:type="auto"/>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929A457" w14:textId="77777777" w:rsidR="00ED5E40" w:rsidRPr="00E55D02" w:rsidRDefault="00ED5E40" w:rsidP="00E316EE">
            <w:pPr>
              <w:jc w:val="both"/>
              <w:rPr>
                <w:rFonts w:asciiTheme="minorHAnsi" w:hAnsiTheme="minorHAnsi" w:cstheme="minorHAnsi"/>
                <w:color w:val="000000"/>
                <w:sz w:val="22"/>
                <w:szCs w:val="22"/>
              </w:rPr>
            </w:pPr>
            <w:r w:rsidRPr="00E55D02">
              <w:rPr>
                <w:rStyle w:val="officialgazetteparagraph1"/>
                <w:rFonts w:asciiTheme="minorHAnsi" w:hAnsiTheme="minorHAnsi" w:cstheme="minorHAnsi"/>
                <w:color w:val="000000"/>
                <w:sz w:val="22"/>
                <w:szCs w:val="22"/>
              </w:rPr>
              <w:t>nad 40</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D926144" w14:textId="77777777" w:rsidR="00ED5E40" w:rsidRPr="00E55D02" w:rsidRDefault="00ED5E40" w:rsidP="00E316EE">
            <w:pPr>
              <w:jc w:val="center"/>
              <w:rPr>
                <w:rFonts w:asciiTheme="minorHAnsi" w:hAnsiTheme="minorHAnsi" w:cstheme="minorHAnsi"/>
                <w:color w:val="000000"/>
                <w:sz w:val="22"/>
                <w:szCs w:val="22"/>
              </w:rPr>
            </w:pPr>
            <w:r w:rsidRPr="00E55D02">
              <w:rPr>
                <w:rStyle w:val="officialgazetteparagraph1"/>
                <w:rFonts w:asciiTheme="minorHAnsi" w:hAnsiTheme="minorHAnsi" w:cstheme="minorHAnsi"/>
                <w:color w:val="000000"/>
                <w:sz w:val="22"/>
                <w:szCs w:val="22"/>
              </w:rPr>
              <w:t>34 %</w:t>
            </w:r>
          </w:p>
        </w:tc>
      </w:tr>
      <w:tr w:rsidR="00ED5E40" w:rsidRPr="00E55D02" w14:paraId="003DAB8D" w14:textId="77777777" w:rsidTr="00E316EE">
        <w:tc>
          <w:tcPr>
            <w:tcW w:w="0" w:type="auto"/>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6A70FBF" w14:textId="77777777" w:rsidR="00ED5E40" w:rsidRPr="00E55D02" w:rsidRDefault="00ED5E40" w:rsidP="00E316EE">
            <w:pPr>
              <w:jc w:val="both"/>
              <w:rPr>
                <w:rFonts w:asciiTheme="minorHAnsi" w:hAnsiTheme="minorHAnsi" w:cstheme="minorHAnsi"/>
                <w:color w:val="000000"/>
                <w:sz w:val="22"/>
                <w:szCs w:val="22"/>
              </w:rPr>
            </w:pPr>
            <w:r w:rsidRPr="00E55D02">
              <w:rPr>
                <w:rStyle w:val="officialgazetteparagraph1"/>
                <w:rFonts w:asciiTheme="minorHAnsi" w:hAnsiTheme="minorHAnsi" w:cstheme="minorHAnsi"/>
                <w:color w:val="000000"/>
                <w:sz w:val="22"/>
                <w:szCs w:val="22"/>
              </w:rPr>
              <w:t>od 26 do 39</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213E4CE" w14:textId="77777777" w:rsidR="00ED5E40" w:rsidRPr="00E55D02" w:rsidRDefault="00ED5E40" w:rsidP="00E316EE">
            <w:pPr>
              <w:jc w:val="center"/>
              <w:rPr>
                <w:rFonts w:asciiTheme="minorHAnsi" w:hAnsiTheme="minorHAnsi" w:cstheme="minorHAnsi"/>
                <w:color w:val="000000"/>
                <w:sz w:val="22"/>
                <w:szCs w:val="22"/>
              </w:rPr>
            </w:pPr>
            <w:r w:rsidRPr="00E55D02">
              <w:rPr>
                <w:rStyle w:val="officialgazetteparagraph1"/>
                <w:rFonts w:asciiTheme="minorHAnsi" w:hAnsiTheme="minorHAnsi" w:cstheme="minorHAnsi"/>
                <w:color w:val="000000"/>
                <w:sz w:val="22"/>
                <w:szCs w:val="22"/>
              </w:rPr>
              <w:t>25 %</w:t>
            </w:r>
          </w:p>
        </w:tc>
      </w:tr>
      <w:tr w:rsidR="00ED5E40" w:rsidRPr="00E55D02" w14:paraId="38F6AECC" w14:textId="77777777" w:rsidTr="00E316EE">
        <w:tc>
          <w:tcPr>
            <w:tcW w:w="0" w:type="auto"/>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8EAE550" w14:textId="77777777" w:rsidR="00ED5E40" w:rsidRPr="00E55D02" w:rsidRDefault="00ED5E40" w:rsidP="00E316EE">
            <w:pPr>
              <w:jc w:val="both"/>
              <w:rPr>
                <w:rFonts w:asciiTheme="minorHAnsi" w:hAnsiTheme="minorHAnsi" w:cstheme="minorHAnsi"/>
                <w:color w:val="000000"/>
                <w:sz w:val="22"/>
                <w:szCs w:val="22"/>
              </w:rPr>
            </w:pPr>
            <w:r w:rsidRPr="00E55D02">
              <w:rPr>
                <w:rStyle w:val="officialgazetteparagraph1"/>
                <w:rFonts w:asciiTheme="minorHAnsi" w:hAnsiTheme="minorHAnsi" w:cstheme="minorHAnsi"/>
                <w:color w:val="000000"/>
                <w:sz w:val="22"/>
                <w:szCs w:val="22"/>
              </w:rPr>
              <w:t>od 13 do 25</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66C0488" w14:textId="77777777" w:rsidR="00ED5E40" w:rsidRPr="00E55D02" w:rsidRDefault="00ED5E40" w:rsidP="00E316EE">
            <w:pPr>
              <w:jc w:val="center"/>
              <w:rPr>
                <w:rFonts w:asciiTheme="minorHAnsi" w:hAnsiTheme="minorHAnsi" w:cstheme="minorHAnsi"/>
                <w:color w:val="000000"/>
                <w:sz w:val="22"/>
                <w:szCs w:val="22"/>
              </w:rPr>
            </w:pPr>
            <w:r w:rsidRPr="00E55D02">
              <w:rPr>
                <w:rStyle w:val="officialgazetteparagraph1"/>
                <w:rFonts w:asciiTheme="minorHAnsi" w:hAnsiTheme="minorHAnsi" w:cstheme="minorHAnsi"/>
                <w:color w:val="000000"/>
                <w:sz w:val="22"/>
                <w:szCs w:val="22"/>
              </w:rPr>
              <w:t>15 %</w:t>
            </w:r>
          </w:p>
        </w:tc>
      </w:tr>
      <w:tr w:rsidR="00ED5E40" w:rsidRPr="00E55D02" w14:paraId="7D0AFE9C" w14:textId="77777777" w:rsidTr="00E316EE">
        <w:tc>
          <w:tcPr>
            <w:tcW w:w="0" w:type="auto"/>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A9C9655" w14:textId="77777777" w:rsidR="00ED5E40" w:rsidRPr="00E55D02" w:rsidRDefault="00ED5E40" w:rsidP="00E316EE">
            <w:pPr>
              <w:jc w:val="both"/>
              <w:rPr>
                <w:rFonts w:asciiTheme="minorHAnsi" w:hAnsiTheme="minorHAnsi" w:cstheme="minorHAnsi"/>
                <w:color w:val="000000"/>
                <w:sz w:val="22"/>
                <w:szCs w:val="22"/>
              </w:rPr>
            </w:pPr>
            <w:r w:rsidRPr="00E55D02">
              <w:rPr>
                <w:rStyle w:val="officialgazetteparagraph1"/>
                <w:rFonts w:asciiTheme="minorHAnsi" w:hAnsiTheme="minorHAnsi" w:cstheme="minorHAnsi"/>
                <w:color w:val="000000"/>
                <w:sz w:val="22"/>
                <w:szCs w:val="22"/>
              </w:rPr>
              <w:t>od 4 do 12</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4402CFF" w14:textId="77777777" w:rsidR="00ED5E40" w:rsidRPr="00E55D02" w:rsidRDefault="00ED5E40" w:rsidP="00E316EE">
            <w:pPr>
              <w:jc w:val="center"/>
              <w:rPr>
                <w:rFonts w:asciiTheme="minorHAnsi" w:hAnsiTheme="minorHAnsi" w:cstheme="minorHAnsi"/>
                <w:color w:val="000000"/>
                <w:sz w:val="22"/>
                <w:szCs w:val="22"/>
              </w:rPr>
            </w:pPr>
            <w:r w:rsidRPr="00E55D02">
              <w:rPr>
                <w:rStyle w:val="officialgazetteparagraph1"/>
                <w:rFonts w:asciiTheme="minorHAnsi" w:hAnsiTheme="minorHAnsi" w:cstheme="minorHAnsi"/>
                <w:color w:val="000000"/>
                <w:sz w:val="22"/>
                <w:szCs w:val="22"/>
              </w:rPr>
              <w:t>8 %</w:t>
            </w:r>
          </w:p>
        </w:tc>
      </w:tr>
      <w:tr w:rsidR="00ED5E40" w:rsidRPr="00E55D02" w14:paraId="078EB458" w14:textId="77777777" w:rsidTr="00E316EE">
        <w:tc>
          <w:tcPr>
            <w:tcW w:w="0" w:type="auto"/>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9D6ADEB" w14:textId="77777777" w:rsidR="00ED5E40" w:rsidRPr="00E55D02" w:rsidRDefault="00ED5E40" w:rsidP="00E316EE">
            <w:pPr>
              <w:jc w:val="both"/>
              <w:rPr>
                <w:rFonts w:asciiTheme="minorHAnsi" w:hAnsiTheme="minorHAnsi" w:cstheme="minorHAnsi"/>
                <w:color w:val="000000"/>
                <w:sz w:val="22"/>
                <w:szCs w:val="22"/>
              </w:rPr>
            </w:pPr>
            <w:r w:rsidRPr="00E55D02">
              <w:rPr>
                <w:rStyle w:val="officialgazetteparagraph1"/>
                <w:rFonts w:asciiTheme="minorHAnsi" w:hAnsiTheme="minorHAnsi" w:cstheme="minorHAnsi"/>
                <w:color w:val="000000"/>
                <w:sz w:val="22"/>
                <w:szCs w:val="22"/>
              </w:rPr>
              <w:t>3 in manj</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BDAE4F7" w14:textId="77777777" w:rsidR="00ED5E40" w:rsidRPr="00E55D02" w:rsidRDefault="00ED5E40" w:rsidP="00E316EE">
            <w:pPr>
              <w:jc w:val="center"/>
              <w:rPr>
                <w:rFonts w:asciiTheme="minorHAnsi" w:hAnsiTheme="minorHAnsi" w:cstheme="minorHAnsi"/>
                <w:color w:val="000000"/>
                <w:sz w:val="22"/>
                <w:szCs w:val="22"/>
              </w:rPr>
            </w:pPr>
            <w:r w:rsidRPr="00E55D02">
              <w:rPr>
                <w:rStyle w:val="officialgazetteparagraph1"/>
                <w:rFonts w:asciiTheme="minorHAnsi" w:hAnsiTheme="minorHAnsi" w:cstheme="minorHAnsi"/>
                <w:color w:val="000000"/>
                <w:sz w:val="22"/>
                <w:szCs w:val="22"/>
              </w:rPr>
              <w:t>0 %</w:t>
            </w:r>
          </w:p>
        </w:tc>
      </w:tr>
    </w:tbl>
    <w:p w14:paraId="5EACA798" w14:textId="77777777" w:rsidR="00ED5E40" w:rsidRPr="00E55D02" w:rsidRDefault="00ED5E40" w:rsidP="009348CD">
      <w:pPr>
        <w:pStyle w:val="Standard"/>
        <w:spacing w:after="0" w:line="240" w:lineRule="auto"/>
        <w:jc w:val="both"/>
        <w:rPr>
          <w:rFonts w:asciiTheme="minorHAnsi" w:hAnsiTheme="minorHAnsi" w:cstheme="minorHAnsi"/>
        </w:rPr>
      </w:pPr>
    </w:p>
    <w:p w14:paraId="4F0B12C6" w14:textId="0E1766FD" w:rsidR="008475DF" w:rsidRDefault="008475DF" w:rsidP="002A7009">
      <w:pPr>
        <w:pStyle w:val="Standard"/>
        <w:numPr>
          <w:ilvl w:val="2"/>
          <w:numId w:val="16"/>
        </w:numPr>
        <w:spacing w:after="0" w:line="240" w:lineRule="auto"/>
        <w:jc w:val="both"/>
        <w:rPr>
          <w:rFonts w:asciiTheme="minorHAnsi" w:hAnsiTheme="minorHAnsi" w:cstheme="minorHAnsi"/>
        </w:rPr>
      </w:pPr>
      <w:r w:rsidRPr="00E55D02">
        <w:rPr>
          <w:rFonts w:asciiTheme="minorHAnsi" w:hAnsiTheme="minorHAnsi" w:cstheme="minorHAnsi"/>
        </w:rPr>
        <w:t>Kvaliteta skupine</w:t>
      </w:r>
    </w:p>
    <w:p w14:paraId="622FA6A6" w14:textId="77777777" w:rsidR="00DE63EE" w:rsidRPr="00E55D02" w:rsidRDefault="00DE63EE" w:rsidP="00DE63EE">
      <w:pPr>
        <w:pStyle w:val="Standard"/>
        <w:spacing w:after="0" w:line="240" w:lineRule="auto"/>
        <w:jc w:val="both"/>
        <w:rPr>
          <w:rFonts w:asciiTheme="minorHAnsi" w:hAnsiTheme="minorHAnsi" w:cstheme="minorHAnsi"/>
        </w:rPr>
      </w:pPr>
    </w:p>
    <w:p w14:paraId="15C08315" w14:textId="7CB16BAD" w:rsidR="009348CD" w:rsidRDefault="00ED5E40" w:rsidP="009348CD">
      <w:pPr>
        <w:pStyle w:val="Standard"/>
        <w:spacing w:after="0"/>
        <w:jc w:val="both"/>
        <w:rPr>
          <w:rFonts w:asciiTheme="minorHAnsi" w:hAnsiTheme="minorHAnsi" w:cstheme="minorHAnsi"/>
        </w:rPr>
      </w:pPr>
      <w:r w:rsidRPr="00E55D02">
        <w:rPr>
          <w:rFonts w:asciiTheme="minorHAnsi" w:hAnsiTheme="minorHAnsi" w:cstheme="minorHAnsi"/>
        </w:rPr>
        <w:t>Skupine se same realno razvrstijo v kvalitetno skupino po opisanih kriterijih za posamezno dejavnost, potrdi oz. končno določi pa komisija</w:t>
      </w:r>
      <w:r w:rsidR="00FE6F2D" w:rsidRPr="000265C3">
        <w:rPr>
          <w:rFonts w:asciiTheme="minorHAnsi" w:hAnsiTheme="minorHAnsi" w:cstheme="minorHAnsi"/>
        </w:rPr>
        <w:t>, ki jo s sklepom določi župan</w:t>
      </w:r>
      <w:r w:rsidR="009348CD" w:rsidRPr="000265C3">
        <w:rPr>
          <w:rFonts w:asciiTheme="minorHAnsi" w:hAnsiTheme="minorHAnsi" w:cstheme="minorHAnsi"/>
        </w:rPr>
        <w:t>.</w:t>
      </w:r>
    </w:p>
    <w:p w14:paraId="22A4E68D" w14:textId="77777777" w:rsidR="009348CD" w:rsidRPr="00E55D02" w:rsidRDefault="009348CD" w:rsidP="009348CD">
      <w:pPr>
        <w:pStyle w:val="Standard"/>
        <w:spacing w:after="0"/>
        <w:jc w:val="both"/>
        <w:rPr>
          <w:rFonts w:asciiTheme="minorHAnsi" w:hAnsiTheme="minorHAnsi" w:cstheme="minorHAnsi"/>
        </w:rPr>
      </w:pPr>
    </w:p>
    <w:tbl>
      <w:tblPr>
        <w:tblW w:w="5000" w:type="pct"/>
        <w:shd w:val="clear" w:color="auto" w:fill="FFFFFF"/>
        <w:tblCellMar>
          <w:left w:w="0" w:type="dxa"/>
          <w:right w:w="0" w:type="dxa"/>
        </w:tblCellMar>
        <w:tblLook w:val="04A0" w:firstRow="1" w:lastRow="0" w:firstColumn="1" w:lastColumn="0" w:noHBand="0" w:noVBand="1"/>
      </w:tblPr>
      <w:tblGrid>
        <w:gridCol w:w="2401"/>
        <w:gridCol w:w="4960"/>
        <w:gridCol w:w="2159"/>
      </w:tblGrid>
      <w:tr w:rsidR="00ED5E40" w:rsidRPr="00E55D02" w14:paraId="7CACFC34" w14:textId="77777777" w:rsidTr="00DE63EE">
        <w:trPr>
          <w:trHeight w:val="454"/>
        </w:trPr>
        <w:tc>
          <w:tcPr>
            <w:tcW w:w="1261" w:type="pc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28C8031F" w14:textId="77777777" w:rsidR="00ED5E40" w:rsidRPr="00E55D02" w:rsidRDefault="00ED5E40" w:rsidP="009348CD">
            <w:pPr>
              <w:jc w:val="center"/>
              <w:rPr>
                <w:rFonts w:asciiTheme="minorHAnsi" w:hAnsiTheme="minorHAnsi" w:cstheme="minorHAnsi"/>
                <w:color w:val="000000"/>
                <w:sz w:val="22"/>
                <w:szCs w:val="22"/>
              </w:rPr>
            </w:pPr>
            <w:r w:rsidRPr="00E55D02">
              <w:rPr>
                <w:rStyle w:val="Krepko"/>
                <w:rFonts w:asciiTheme="minorHAnsi" w:hAnsiTheme="minorHAnsi" w:cstheme="minorHAnsi"/>
                <w:color w:val="000000"/>
                <w:sz w:val="22"/>
                <w:szCs w:val="22"/>
              </w:rPr>
              <w:t>KATEGORIJA</w:t>
            </w:r>
          </w:p>
        </w:tc>
        <w:tc>
          <w:tcPr>
            <w:tcW w:w="2605"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C2C92BB" w14:textId="77777777" w:rsidR="00ED5E40" w:rsidRPr="00E55D02" w:rsidRDefault="00ED5E40" w:rsidP="009348CD">
            <w:pPr>
              <w:jc w:val="center"/>
              <w:rPr>
                <w:rFonts w:asciiTheme="minorHAnsi" w:hAnsiTheme="minorHAnsi" w:cstheme="minorHAnsi"/>
                <w:color w:val="000000"/>
                <w:sz w:val="22"/>
                <w:szCs w:val="22"/>
              </w:rPr>
            </w:pPr>
            <w:r w:rsidRPr="00E55D02">
              <w:rPr>
                <w:rStyle w:val="Krepko"/>
                <w:rFonts w:asciiTheme="minorHAnsi" w:hAnsiTheme="minorHAnsi" w:cstheme="minorHAnsi"/>
                <w:color w:val="000000"/>
                <w:sz w:val="22"/>
                <w:szCs w:val="22"/>
              </w:rPr>
              <w:t>OPIS</w:t>
            </w:r>
          </w:p>
        </w:tc>
        <w:tc>
          <w:tcPr>
            <w:tcW w:w="1134"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505DAEF" w14:textId="77777777" w:rsidR="00ED5E40" w:rsidRPr="00E55D02" w:rsidRDefault="00ED5E40" w:rsidP="009348CD">
            <w:pPr>
              <w:jc w:val="center"/>
              <w:rPr>
                <w:rFonts w:asciiTheme="minorHAnsi" w:hAnsiTheme="minorHAnsi" w:cstheme="minorHAnsi"/>
                <w:color w:val="000000"/>
                <w:sz w:val="22"/>
                <w:szCs w:val="22"/>
              </w:rPr>
            </w:pPr>
            <w:r w:rsidRPr="00E55D02">
              <w:rPr>
                <w:rStyle w:val="Krepko"/>
                <w:rFonts w:asciiTheme="minorHAnsi" w:hAnsiTheme="minorHAnsi" w:cstheme="minorHAnsi"/>
                <w:color w:val="000000"/>
                <w:sz w:val="22"/>
                <w:szCs w:val="22"/>
              </w:rPr>
              <w:t>DODATNE TOČKE NA ŠTEVILO TOČK REDNE DEJAVNOSTI</w:t>
            </w:r>
          </w:p>
        </w:tc>
      </w:tr>
      <w:tr w:rsidR="00ED5E40" w:rsidRPr="00E55D02" w14:paraId="254573BA" w14:textId="77777777" w:rsidTr="00DE63EE">
        <w:trPr>
          <w:trHeight w:val="213"/>
        </w:trPr>
        <w:tc>
          <w:tcPr>
            <w:tcW w:w="1261"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35460FD" w14:textId="77777777" w:rsidR="00ED5E40" w:rsidRPr="00E55D02" w:rsidRDefault="00ED5E40" w:rsidP="009348CD">
            <w:pPr>
              <w:jc w:val="center"/>
              <w:rPr>
                <w:rFonts w:asciiTheme="minorHAnsi" w:hAnsiTheme="minorHAnsi" w:cstheme="minorHAnsi"/>
                <w:color w:val="000000"/>
                <w:sz w:val="22"/>
                <w:szCs w:val="22"/>
              </w:rPr>
            </w:pPr>
            <w:r w:rsidRPr="00E55D02">
              <w:rPr>
                <w:rStyle w:val="officialgazetteparagraph1"/>
                <w:rFonts w:asciiTheme="minorHAnsi" w:hAnsiTheme="minorHAnsi" w:cstheme="minorHAnsi"/>
                <w:color w:val="000000"/>
                <w:sz w:val="22"/>
                <w:szCs w:val="22"/>
              </w:rPr>
              <w:t>A</w:t>
            </w:r>
          </w:p>
        </w:tc>
        <w:tc>
          <w:tcPr>
            <w:tcW w:w="260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7197465" w14:textId="77777777" w:rsidR="00ED5E40" w:rsidRPr="00E55D02" w:rsidRDefault="00ED5E40" w:rsidP="009348CD">
            <w:pPr>
              <w:jc w:val="both"/>
              <w:rPr>
                <w:rFonts w:asciiTheme="minorHAnsi" w:hAnsiTheme="minorHAnsi" w:cstheme="minorHAnsi"/>
                <w:color w:val="000000"/>
                <w:sz w:val="22"/>
                <w:szCs w:val="22"/>
              </w:rPr>
            </w:pPr>
            <w:r w:rsidRPr="00E55D02">
              <w:rPr>
                <w:rStyle w:val="officialgazetteparagraph1"/>
                <w:rFonts w:asciiTheme="minorHAnsi" w:hAnsiTheme="minorHAnsi" w:cstheme="minorHAnsi"/>
                <w:color w:val="000000"/>
                <w:sz w:val="22"/>
                <w:szCs w:val="22"/>
              </w:rPr>
              <w:t>Skupina, ki je bil v preteklih dveh letih  prepoznavna na državnem in/ali mednarodnem nivoju, se skozi dve sezoni neprekinjeno dokazuje in zagotavlja  kvalitetne produkcije v občini.</w:t>
            </w:r>
          </w:p>
        </w:tc>
        <w:tc>
          <w:tcPr>
            <w:tcW w:w="113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6932029" w14:textId="77777777" w:rsidR="00ED5E40" w:rsidRPr="00E55D02" w:rsidRDefault="00ED5E40" w:rsidP="009348CD">
            <w:pPr>
              <w:jc w:val="center"/>
              <w:rPr>
                <w:rFonts w:asciiTheme="minorHAnsi" w:hAnsiTheme="minorHAnsi" w:cstheme="minorHAnsi"/>
                <w:color w:val="000000"/>
                <w:sz w:val="22"/>
                <w:szCs w:val="22"/>
              </w:rPr>
            </w:pPr>
            <w:r w:rsidRPr="00E55D02">
              <w:rPr>
                <w:rStyle w:val="officialgazetteparagraph1"/>
                <w:rFonts w:asciiTheme="minorHAnsi" w:hAnsiTheme="minorHAnsi" w:cstheme="minorHAnsi"/>
                <w:color w:val="000000"/>
                <w:sz w:val="22"/>
                <w:szCs w:val="22"/>
              </w:rPr>
              <w:t>35 %</w:t>
            </w:r>
          </w:p>
        </w:tc>
      </w:tr>
      <w:tr w:rsidR="00ED5E40" w:rsidRPr="00E55D02" w14:paraId="09E88441" w14:textId="77777777" w:rsidTr="00DE63EE">
        <w:trPr>
          <w:trHeight w:val="272"/>
        </w:trPr>
        <w:tc>
          <w:tcPr>
            <w:tcW w:w="1261"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4756E33" w14:textId="77777777" w:rsidR="00ED5E40" w:rsidRPr="00E55D02" w:rsidRDefault="00ED5E40" w:rsidP="009348CD">
            <w:pPr>
              <w:jc w:val="center"/>
              <w:rPr>
                <w:rFonts w:asciiTheme="minorHAnsi" w:hAnsiTheme="minorHAnsi" w:cstheme="minorHAnsi"/>
                <w:color w:val="000000"/>
                <w:sz w:val="22"/>
                <w:szCs w:val="22"/>
              </w:rPr>
            </w:pPr>
            <w:r w:rsidRPr="00E55D02">
              <w:rPr>
                <w:rStyle w:val="officialgazetteparagraph1"/>
                <w:rFonts w:asciiTheme="minorHAnsi" w:hAnsiTheme="minorHAnsi" w:cstheme="minorHAnsi"/>
                <w:color w:val="000000"/>
                <w:sz w:val="22"/>
                <w:szCs w:val="22"/>
              </w:rPr>
              <w:t>B</w:t>
            </w:r>
          </w:p>
        </w:tc>
        <w:tc>
          <w:tcPr>
            <w:tcW w:w="260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8118D3E" w14:textId="77777777" w:rsidR="00ED5E40" w:rsidRPr="00E55D02" w:rsidRDefault="00ED5E40" w:rsidP="009348CD">
            <w:pPr>
              <w:jc w:val="both"/>
              <w:rPr>
                <w:rFonts w:asciiTheme="minorHAnsi" w:hAnsiTheme="minorHAnsi" w:cstheme="minorHAnsi"/>
                <w:color w:val="000000"/>
                <w:sz w:val="22"/>
                <w:szCs w:val="22"/>
              </w:rPr>
            </w:pPr>
            <w:r w:rsidRPr="00E55D02">
              <w:rPr>
                <w:rStyle w:val="officialgazetteparagraph1"/>
                <w:rFonts w:asciiTheme="minorHAnsi" w:hAnsiTheme="minorHAnsi" w:cstheme="minorHAnsi"/>
                <w:color w:val="000000"/>
                <w:sz w:val="22"/>
                <w:szCs w:val="22"/>
              </w:rPr>
              <w:t>Skupina, ki je prepoznavna na območnem nivoju, se udeležuje območnih preglednih srečanj in revij, ima stalno pripravljen program ter redno izvaja nastope v občini in drugod.</w:t>
            </w:r>
          </w:p>
        </w:tc>
        <w:tc>
          <w:tcPr>
            <w:tcW w:w="113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46460F6" w14:textId="77777777" w:rsidR="00ED5E40" w:rsidRPr="00E55D02" w:rsidRDefault="00ED5E40" w:rsidP="009348CD">
            <w:pPr>
              <w:jc w:val="center"/>
              <w:rPr>
                <w:rFonts w:asciiTheme="minorHAnsi" w:hAnsiTheme="minorHAnsi" w:cstheme="minorHAnsi"/>
                <w:color w:val="000000"/>
                <w:sz w:val="22"/>
                <w:szCs w:val="22"/>
              </w:rPr>
            </w:pPr>
            <w:r w:rsidRPr="00E55D02">
              <w:rPr>
                <w:rStyle w:val="officialgazetteparagraph1"/>
                <w:rFonts w:asciiTheme="minorHAnsi" w:hAnsiTheme="minorHAnsi" w:cstheme="minorHAnsi"/>
                <w:color w:val="000000"/>
                <w:sz w:val="22"/>
                <w:szCs w:val="22"/>
              </w:rPr>
              <w:t>20 %</w:t>
            </w:r>
          </w:p>
        </w:tc>
      </w:tr>
      <w:tr w:rsidR="00ED5E40" w:rsidRPr="00E55D02" w14:paraId="38393B9D" w14:textId="77777777" w:rsidTr="00DE63EE">
        <w:trPr>
          <w:trHeight w:val="272"/>
        </w:trPr>
        <w:tc>
          <w:tcPr>
            <w:tcW w:w="1261"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8265EA5" w14:textId="77777777" w:rsidR="00ED5E40" w:rsidRPr="00E55D02" w:rsidRDefault="00ED5E40" w:rsidP="009348CD">
            <w:pPr>
              <w:jc w:val="center"/>
              <w:rPr>
                <w:rFonts w:asciiTheme="minorHAnsi" w:hAnsiTheme="minorHAnsi" w:cstheme="minorHAnsi"/>
                <w:color w:val="000000"/>
                <w:sz w:val="22"/>
                <w:szCs w:val="22"/>
              </w:rPr>
            </w:pPr>
            <w:r w:rsidRPr="00E55D02">
              <w:rPr>
                <w:rStyle w:val="officialgazetteparagraph1"/>
                <w:rFonts w:asciiTheme="minorHAnsi" w:hAnsiTheme="minorHAnsi" w:cstheme="minorHAnsi"/>
                <w:color w:val="000000"/>
                <w:sz w:val="22"/>
                <w:szCs w:val="22"/>
              </w:rPr>
              <w:t>C</w:t>
            </w:r>
          </w:p>
        </w:tc>
        <w:tc>
          <w:tcPr>
            <w:tcW w:w="260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309C027" w14:textId="77777777" w:rsidR="00ED5E40" w:rsidRPr="00E55D02" w:rsidRDefault="00ED5E40" w:rsidP="009348CD">
            <w:pPr>
              <w:jc w:val="both"/>
              <w:rPr>
                <w:rFonts w:asciiTheme="minorHAnsi" w:hAnsiTheme="minorHAnsi" w:cstheme="minorHAnsi"/>
                <w:color w:val="000000"/>
                <w:sz w:val="22"/>
                <w:szCs w:val="22"/>
              </w:rPr>
            </w:pPr>
            <w:r w:rsidRPr="00E55D02">
              <w:rPr>
                <w:rStyle w:val="officialgazetteparagraph1"/>
                <w:rFonts w:asciiTheme="minorHAnsi" w:hAnsiTheme="minorHAnsi" w:cstheme="minorHAnsi"/>
                <w:color w:val="000000"/>
                <w:sz w:val="22"/>
                <w:szCs w:val="22"/>
              </w:rPr>
              <w:t>Skupina, ki na območju občine redno nastopa na javnih prireditvah, dosega povprečne kakovosti izvedb programov.</w:t>
            </w:r>
          </w:p>
        </w:tc>
        <w:tc>
          <w:tcPr>
            <w:tcW w:w="113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81D5457" w14:textId="77777777" w:rsidR="00ED5E40" w:rsidRPr="00E55D02" w:rsidRDefault="00ED5E40" w:rsidP="009348CD">
            <w:pPr>
              <w:jc w:val="center"/>
              <w:rPr>
                <w:rFonts w:asciiTheme="minorHAnsi" w:hAnsiTheme="minorHAnsi" w:cstheme="minorHAnsi"/>
                <w:color w:val="000000"/>
                <w:sz w:val="22"/>
                <w:szCs w:val="22"/>
              </w:rPr>
            </w:pPr>
            <w:r w:rsidRPr="00E55D02">
              <w:rPr>
                <w:rStyle w:val="officialgazetteparagraph1"/>
                <w:rFonts w:asciiTheme="minorHAnsi" w:hAnsiTheme="minorHAnsi" w:cstheme="minorHAnsi"/>
                <w:color w:val="000000"/>
                <w:sz w:val="22"/>
                <w:szCs w:val="22"/>
              </w:rPr>
              <w:t>5 %</w:t>
            </w:r>
          </w:p>
        </w:tc>
      </w:tr>
      <w:tr w:rsidR="00ED5E40" w:rsidRPr="00E55D02" w14:paraId="518479E8" w14:textId="77777777" w:rsidTr="00DE63EE">
        <w:trPr>
          <w:trHeight w:val="272"/>
        </w:trPr>
        <w:tc>
          <w:tcPr>
            <w:tcW w:w="1261"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6B0BDBF" w14:textId="77777777" w:rsidR="00ED5E40" w:rsidRPr="00E55D02" w:rsidRDefault="00ED5E40" w:rsidP="009348CD">
            <w:pPr>
              <w:jc w:val="center"/>
              <w:rPr>
                <w:rFonts w:asciiTheme="minorHAnsi" w:hAnsiTheme="minorHAnsi" w:cstheme="minorHAnsi"/>
                <w:color w:val="000000"/>
                <w:sz w:val="22"/>
                <w:szCs w:val="22"/>
              </w:rPr>
            </w:pPr>
            <w:r w:rsidRPr="00E55D02">
              <w:rPr>
                <w:rStyle w:val="officialgazetteparagraph1"/>
                <w:rFonts w:asciiTheme="minorHAnsi" w:hAnsiTheme="minorHAnsi" w:cstheme="minorHAnsi"/>
                <w:color w:val="000000"/>
                <w:sz w:val="22"/>
                <w:szCs w:val="22"/>
              </w:rPr>
              <w:t>D</w:t>
            </w:r>
          </w:p>
        </w:tc>
        <w:tc>
          <w:tcPr>
            <w:tcW w:w="260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56BF558" w14:textId="77777777" w:rsidR="00ED5E40" w:rsidRPr="00E55D02" w:rsidRDefault="00ED5E40" w:rsidP="009348CD">
            <w:pPr>
              <w:jc w:val="both"/>
              <w:rPr>
                <w:rFonts w:asciiTheme="minorHAnsi" w:hAnsiTheme="minorHAnsi" w:cstheme="minorHAnsi"/>
                <w:color w:val="000000"/>
                <w:sz w:val="22"/>
                <w:szCs w:val="22"/>
              </w:rPr>
            </w:pPr>
            <w:r w:rsidRPr="00E55D02">
              <w:rPr>
                <w:rStyle w:val="officialgazetteparagraph1"/>
                <w:rFonts w:asciiTheme="minorHAnsi" w:hAnsiTheme="minorHAnsi" w:cstheme="minorHAnsi"/>
                <w:color w:val="000000"/>
                <w:sz w:val="22"/>
                <w:szCs w:val="22"/>
              </w:rPr>
              <w:t>Skupina, ki občasno nastopa na javnih prireditvah.</w:t>
            </w:r>
          </w:p>
        </w:tc>
        <w:tc>
          <w:tcPr>
            <w:tcW w:w="113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9B00A35" w14:textId="77777777" w:rsidR="00ED5E40" w:rsidRPr="00E55D02" w:rsidRDefault="00ED5E40" w:rsidP="009348CD">
            <w:pPr>
              <w:jc w:val="center"/>
              <w:rPr>
                <w:rFonts w:asciiTheme="minorHAnsi" w:hAnsiTheme="minorHAnsi" w:cstheme="minorHAnsi"/>
                <w:color w:val="000000"/>
                <w:sz w:val="22"/>
                <w:szCs w:val="22"/>
              </w:rPr>
            </w:pPr>
            <w:r w:rsidRPr="00E55D02">
              <w:rPr>
                <w:rStyle w:val="officialgazetteparagraph1"/>
                <w:rFonts w:asciiTheme="minorHAnsi" w:hAnsiTheme="minorHAnsi" w:cstheme="minorHAnsi"/>
                <w:color w:val="000000"/>
                <w:sz w:val="22"/>
                <w:szCs w:val="22"/>
              </w:rPr>
              <w:t>0 %</w:t>
            </w:r>
          </w:p>
        </w:tc>
      </w:tr>
    </w:tbl>
    <w:p w14:paraId="7E516921" w14:textId="77777777" w:rsidR="009348CD" w:rsidRDefault="009348CD" w:rsidP="009348CD">
      <w:pPr>
        <w:shd w:val="clear" w:color="auto" w:fill="FFFFFF"/>
        <w:jc w:val="both"/>
        <w:rPr>
          <w:rStyle w:val="officialgazetteparagraph1"/>
          <w:rFonts w:asciiTheme="minorHAnsi" w:hAnsiTheme="minorHAnsi" w:cstheme="minorHAnsi"/>
          <w:color w:val="000000"/>
          <w:sz w:val="22"/>
          <w:szCs w:val="22"/>
        </w:rPr>
      </w:pPr>
    </w:p>
    <w:p w14:paraId="21BFAFBE" w14:textId="791C6B3F" w:rsidR="00ED5E40" w:rsidRPr="00E55D02" w:rsidRDefault="00ED5E40" w:rsidP="00ED5E40">
      <w:pPr>
        <w:shd w:val="clear" w:color="auto" w:fill="FFFFFF"/>
        <w:jc w:val="both"/>
        <w:rPr>
          <w:rFonts w:asciiTheme="minorHAnsi" w:hAnsiTheme="minorHAnsi" w:cstheme="minorHAnsi"/>
          <w:color w:val="000000"/>
          <w:sz w:val="22"/>
          <w:szCs w:val="22"/>
        </w:rPr>
      </w:pPr>
      <w:r w:rsidRPr="00E55D02">
        <w:rPr>
          <w:rStyle w:val="officialgazetteparagraph1"/>
          <w:rFonts w:asciiTheme="minorHAnsi" w:hAnsiTheme="minorHAnsi" w:cstheme="minorHAnsi"/>
          <w:color w:val="000000"/>
          <w:sz w:val="22"/>
          <w:szCs w:val="22"/>
        </w:rPr>
        <w:t>Opombe:</w:t>
      </w:r>
      <w:r w:rsidR="00DE63EE">
        <w:rPr>
          <w:rFonts w:asciiTheme="minorHAnsi" w:hAnsiTheme="minorHAnsi" w:cstheme="minorHAnsi"/>
          <w:color w:val="000000"/>
          <w:sz w:val="22"/>
          <w:szCs w:val="22"/>
        </w:rPr>
        <w:t xml:space="preserve"> </w:t>
      </w:r>
      <w:r w:rsidRPr="00E55D02">
        <w:rPr>
          <w:rStyle w:val="officialgazetteparagraph1"/>
          <w:rFonts w:asciiTheme="minorHAnsi" w:hAnsiTheme="minorHAnsi" w:cstheme="minorHAnsi"/>
          <w:color w:val="000000"/>
          <w:sz w:val="22"/>
          <w:szCs w:val="22"/>
        </w:rPr>
        <w:t>Izvajalec mora za točkovanje kvalitete skupine za kategorijo A in B obvezno priložiti prilogo oziroma dokazilo: diplomo, priznanja o prejetih dosežkih oziroma rezultatih, ipd., za točkovanje kategorije C in D pa dokazilo oziroma potrditev o udeležbi, zahvalo, ipd.</w:t>
      </w:r>
    </w:p>
    <w:p w14:paraId="2BE4B756" w14:textId="77777777" w:rsidR="00ED5E40" w:rsidRPr="00E55D02" w:rsidRDefault="00ED5E40" w:rsidP="009348CD">
      <w:pPr>
        <w:pStyle w:val="Standard"/>
        <w:spacing w:after="0" w:line="240" w:lineRule="auto"/>
        <w:jc w:val="both"/>
        <w:rPr>
          <w:rFonts w:asciiTheme="minorHAnsi" w:hAnsiTheme="minorHAnsi" w:cstheme="minorHAnsi"/>
        </w:rPr>
      </w:pPr>
    </w:p>
    <w:p w14:paraId="73D26018" w14:textId="209902F5" w:rsidR="008475DF" w:rsidRPr="00E55D02" w:rsidRDefault="008475DF" w:rsidP="002A7009">
      <w:pPr>
        <w:pStyle w:val="Standard"/>
        <w:numPr>
          <w:ilvl w:val="2"/>
          <w:numId w:val="16"/>
        </w:numPr>
        <w:spacing w:after="0" w:line="240" w:lineRule="auto"/>
        <w:jc w:val="both"/>
        <w:rPr>
          <w:rFonts w:asciiTheme="minorHAnsi" w:hAnsiTheme="minorHAnsi" w:cstheme="minorHAnsi"/>
        </w:rPr>
      </w:pPr>
      <w:r w:rsidRPr="00E55D02">
        <w:rPr>
          <w:rFonts w:asciiTheme="minorHAnsi" w:hAnsiTheme="minorHAnsi" w:cstheme="minorHAnsi"/>
        </w:rPr>
        <w:t>Pretekla strokovna usposabljanja/izobraževanja</w:t>
      </w:r>
    </w:p>
    <w:p w14:paraId="1CD44499" w14:textId="77777777" w:rsidR="00ED5E40" w:rsidRPr="00E55D02" w:rsidRDefault="00ED5E40" w:rsidP="00ED5E40">
      <w:pPr>
        <w:pStyle w:val="Standard"/>
        <w:spacing w:after="0" w:line="240" w:lineRule="auto"/>
        <w:jc w:val="both"/>
        <w:rPr>
          <w:rFonts w:asciiTheme="minorHAnsi" w:hAnsiTheme="minorHAnsi" w:cstheme="minorHAnsi"/>
        </w:rPr>
      </w:pPr>
    </w:p>
    <w:p w14:paraId="5B3885A0" w14:textId="77777777" w:rsidR="00ED5E40" w:rsidRPr="00E55D02" w:rsidRDefault="00ED5E40" w:rsidP="00ED5E40">
      <w:pPr>
        <w:shd w:val="clear" w:color="auto" w:fill="FFFFFF"/>
        <w:jc w:val="both"/>
        <w:rPr>
          <w:rFonts w:asciiTheme="minorHAnsi" w:hAnsiTheme="minorHAnsi" w:cstheme="minorHAnsi"/>
          <w:color w:val="000000"/>
          <w:sz w:val="22"/>
          <w:szCs w:val="22"/>
        </w:rPr>
      </w:pPr>
      <w:r w:rsidRPr="00E55D02">
        <w:rPr>
          <w:rStyle w:val="officialgazetteparagraph1"/>
          <w:rFonts w:asciiTheme="minorHAnsi" w:hAnsiTheme="minorHAnsi" w:cstheme="minorHAnsi"/>
          <w:color w:val="000000"/>
          <w:sz w:val="22"/>
          <w:szCs w:val="22"/>
        </w:rPr>
        <w:t xml:space="preserve">Kulturnim društvom se sofinancirajo oziroma priznajo dodatne točke na število točk redne dejavnosti izobraževanja mentorjev, </w:t>
      </w:r>
      <w:proofErr w:type="spellStart"/>
      <w:r w:rsidRPr="00E55D02">
        <w:rPr>
          <w:rStyle w:val="officialgazetteparagraph1"/>
          <w:rFonts w:asciiTheme="minorHAnsi" w:hAnsiTheme="minorHAnsi" w:cstheme="minorHAnsi"/>
          <w:color w:val="000000"/>
          <w:sz w:val="22"/>
          <w:szCs w:val="22"/>
        </w:rPr>
        <w:t>somentorjev</w:t>
      </w:r>
      <w:proofErr w:type="spellEnd"/>
      <w:r w:rsidRPr="00E55D02">
        <w:rPr>
          <w:rStyle w:val="officialgazetteparagraph1"/>
          <w:rFonts w:asciiTheme="minorHAnsi" w:hAnsiTheme="minorHAnsi" w:cstheme="minorHAnsi"/>
          <w:color w:val="000000"/>
          <w:sz w:val="22"/>
          <w:szCs w:val="22"/>
        </w:rPr>
        <w:t>, vodij skupin in članov skupine. Priznajo se izobraževanja, ki so se uspešno zaključila v preteklem koledarskem letu (v letu pred letom, za katerega velja javni razpis). Izobraževanje se mora vsebinsko ujemati z dejavnostjo sekcije društva.</w:t>
      </w:r>
    </w:p>
    <w:p w14:paraId="226B2916" w14:textId="77777777" w:rsidR="00ED5E40" w:rsidRPr="00E55D02" w:rsidRDefault="00ED5E40" w:rsidP="00ED5E40">
      <w:pPr>
        <w:shd w:val="clear" w:color="auto" w:fill="FFFFFF"/>
        <w:jc w:val="both"/>
        <w:rPr>
          <w:rFonts w:asciiTheme="minorHAnsi" w:hAnsiTheme="minorHAnsi" w:cstheme="minorHAnsi"/>
          <w:color w:val="000000"/>
          <w:sz w:val="22"/>
          <w:szCs w:val="22"/>
        </w:rPr>
      </w:pPr>
      <w:r w:rsidRPr="00E55D02">
        <w:rPr>
          <w:rFonts w:asciiTheme="minorHAnsi" w:hAnsiTheme="minorHAnsi" w:cstheme="minorHAnsi"/>
          <w:color w:val="000000"/>
          <w:sz w:val="22"/>
          <w:szCs w:val="22"/>
        </w:rPr>
        <w:t> </w:t>
      </w:r>
    </w:p>
    <w:p w14:paraId="0414024B" w14:textId="77777777" w:rsidR="00ED5E40" w:rsidRPr="00E55D02" w:rsidRDefault="00ED5E40" w:rsidP="00ED5E40">
      <w:pPr>
        <w:shd w:val="clear" w:color="auto" w:fill="FFFFFF"/>
        <w:jc w:val="both"/>
        <w:rPr>
          <w:rFonts w:asciiTheme="minorHAnsi" w:hAnsiTheme="minorHAnsi" w:cstheme="minorHAnsi"/>
          <w:color w:val="000000"/>
          <w:sz w:val="22"/>
          <w:szCs w:val="22"/>
        </w:rPr>
      </w:pPr>
      <w:r w:rsidRPr="00E55D02">
        <w:rPr>
          <w:rStyle w:val="officialgazetteparagraph1"/>
          <w:rFonts w:asciiTheme="minorHAnsi" w:hAnsiTheme="minorHAnsi" w:cstheme="minorHAnsi"/>
          <w:color w:val="000000"/>
          <w:sz w:val="22"/>
          <w:szCs w:val="22"/>
        </w:rPr>
        <w:t xml:space="preserve">Letno se na sekcijo kulturnega društva prizna eno izobraževanje za mentorja, </w:t>
      </w:r>
      <w:proofErr w:type="spellStart"/>
      <w:r w:rsidRPr="00E55D02">
        <w:rPr>
          <w:rStyle w:val="officialgazetteparagraph1"/>
          <w:rFonts w:asciiTheme="minorHAnsi" w:hAnsiTheme="minorHAnsi" w:cstheme="minorHAnsi"/>
          <w:color w:val="000000"/>
          <w:sz w:val="22"/>
          <w:szCs w:val="22"/>
        </w:rPr>
        <w:t>somentorja</w:t>
      </w:r>
      <w:proofErr w:type="spellEnd"/>
      <w:r w:rsidRPr="00E55D02">
        <w:rPr>
          <w:rStyle w:val="officialgazetteparagraph1"/>
          <w:rFonts w:asciiTheme="minorHAnsi" w:hAnsiTheme="minorHAnsi" w:cstheme="minorHAnsi"/>
          <w:color w:val="000000"/>
          <w:sz w:val="22"/>
          <w:szCs w:val="22"/>
        </w:rPr>
        <w:t xml:space="preserve"> ali vodjo skupine in eno izobraževanje za člana skupine ali sekcije. Skupaj se torej maksimalno prizna dve izobraževanji na sekcijo kulturnega društva. Upoštevajo se plačljiva in brezplačna izobraževanja. </w:t>
      </w:r>
    </w:p>
    <w:p w14:paraId="0EA8ADCC" w14:textId="77777777" w:rsidR="00ED5E40" w:rsidRPr="00E55D02" w:rsidRDefault="00ED5E40" w:rsidP="00ED5E40">
      <w:pPr>
        <w:shd w:val="clear" w:color="auto" w:fill="FFFFFF"/>
        <w:jc w:val="both"/>
        <w:rPr>
          <w:rFonts w:asciiTheme="minorHAnsi" w:hAnsiTheme="minorHAnsi" w:cstheme="minorHAnsi"/>
          <w:color w:val="000000"/>
          <w:sz w:val="22"/>
          <w:szCs w:val="22"/>
        </w:rPr>
      </w:pPr>
      <w:r w:rsidRPr="00E55D02">
        <w:rPr>
          <w:rFonts w:asciiTheme="minorHAnsi" w:hAnsiTheme="minorHAnsi" w:cstheme="minorHAnsi"/>
          <w:color w:val="000000"/>
          <w:sz w:val="22"/>
          <w:szCs w:val="22"/>
        </w:rPr>
        <w:t> </w:t>
      </w:r>
    </w:p>
    <w:p w14:paraId="78202793" w14:textId="77777777" w:rsidR="00ED5E40" w:rsidRPr="00E55D02" w:rsidRDefault="00ED5E40" w:rsidP="00ED5E40">
      <w:pPr>
        <w:shd w:val="clear" w:color="auto" w:fill="FFFFFF"/>
        <w:jc w:val="both"/>
        <w:rPr>
          <w:rFonts w:asciiTheme="minorHAnsi" w:hAnsiTheme="minorHAnsi" w:cstheme="minorHAnsi"/>
          <w:color w:val="000000"/>
          <w:sz w:val="22"/>
          <w:szCs w:val="22"/>
        </w:rPr>
      </w:pPr>
      <w:r w:rsidRPr="00E55D02">
        <w:rPr>
          <w:rStyle w:val="officialgazetteparagraph1"/>
          <w:rFonts w:asciiTheme="minorHAnsi" w:hAnsiTheme="minorHAnsi" w:cstheme="minorHAnsi"/>
          <w:color w:val="000000"/>
          <w:sz w:val="22"/>
          <w:szCs w:val="22"/>
        </w:rPr>
        <w:t>Udeležba se potrjuje z dokazilom o opravljenem izobraževanju. Obvezna priloga za sofinanciranje je dokazilo ali potrdilo o udeležbi, razpis izobraževanja in račun o strošku izobraževanja, v kolikor je plačljivo. </w:t>
      </w:r>
    </w:p>
    <w:p w14:paraId="049B22A6" w14:textId="77777777" w:rsidR="00ED5E40" w:rsidRDefault="00ED5E40" w:rsidP="00ED5E40">
      <w:pPr>
        <w:shd w:val="clear" w:color="auto" w:fill="FFFFFF"/>
        <w:jc w:val="both"/>
        <w:rPr>
          <w:rFonts w:asciiTheme="minorHAnsi" w:hAnsiTheme="minorHAnsi" w:cstheme="minorHAnsi"/>
          <w:color w:val="000000"/>
          <w:sz w:val="22"/>
          <w:szCs w:val="22"/>
        </w:rPr>
      </w:pPr>
      <w:r w:rsidRPr="00E55D02">
        <w:rPr>
          <w:rFonts w:asciiTheme="minorHAnsi" w:hAnsiTheme="minorHAnsi" w:cstheme="minorHAnsi"/>
          <w:color w:val="000000"/>
          <w:sz w:val="22"/>
          <w:szCs w:val="22"/>
        </w:rPr>
        <w:t> </w:t>
      </w:r>
    </w:p>
    <w:p w14:paraId="5DB3C45E" w14:textId="77777777" w:rsidR="005C713E" w:rsidRDefault="005C713E" w:rsidP="00ED5E40">
      <w:pPr>
        <w:shd w:val="clear" w:color="auto" w:fill="FFFFFF"/>
        <w:jc w:val="both"/>
        <w:rPr>
          <w:rFonts w:asciiTheme="minorHAnsi" w:hAnsiTheme="minorHAnsi" w:cstheme="minorHAnsi"/>
          <w:color w:val="000000"/>
          <w:sz w:val="22"/>
          <w:szCs w:val="22"/>
        </w:rPr>
      </w:pPr>
    </w:p>
    <w:p w14:paraId="7CDDA995" w14:textId="77777777" w:rsidR="005C713E" w:rsidRPr="00E55D02" w:rsidRDefault="005C713E" w:rsidP="00ED5E40">
      <w:pPr>
        <w:shd w:val="clear" w:color="auto" w:fill="FFFFFF"/>
        <w:jc w:val="both"/>
        <w:rPr>
          <w:rFonts w:asciiTheme="minorHAnsi" w:hAnsiTheme="minorHAnsi" w:cstheme="minorHAnsi"/>
          <w:color w:val="000000"/>
          <w:sz w:val="22"/>
          <w:szCs w:val="22"/>
        </w:rPr>
      </w:pPr>
    </w:p>
    <w:p w14:paraId="4E8CF1AD" w14:textId="77777777" w:rsidR="00ED5E40" w:rsidRPr="00E55D02" w:rsidRDefault="00ED5E40" w:rsidP="00ED5E40">
      <w:pPr>
        <w:shd w:val="clear" w:color="auto" w:fill="FFFFFF"/>
        <w:jc w:val="both"/>
        <w:rPr>
          <w:rFonts w:asciiTheme="minorHAnsi" w:hAnsiTheme="minorHAnsi" w:cstheme="minorHAnsi"/>
          <w:color w:val="000000"/>
          <w:sz w:val="22"/>
          <w:szCs w:val="22"/>
        </w:rPr>
      </w:pPr>
      <w:r w:rsidRPr="00E55D02">
        <w:rPr>
          <w:rStyle w:val="officialgazetteparagraph1"/>
          <w:rFonts w:asciiTheme="minorHAnsi" w:hAnsiTheme="minorHAnsi" w:cstheme="minorHAnsi"/>
          <w:color w:val="000000"/>
          <w:sz w:val="22"/>
          <w:szCs w:val="22"/>
        </w:rPr>
        <w:lastRenderedPageBreak/>
        <w:t>Merila za točkovanje:</w:t>
      </w:r>
    </w:p>
    <w:tbl>
      <w:tblPr>
        <w:tblW w:w="5000" w:type="pct"/>
        <w:tblCellMar>
          <w:left w:w="0" w:type="dxa"/>
          <w:right w:w="0" w:type="dxa"/>
        </w:tblCellMar>
        <w:tblLook w:val="04A0" w:firstRow="1" w:lastRow="0" w:firstColumn="1" w:lastColumn="0" w:noHBand="0" w:noVBand="1"/>
      </w:tblPr>
      <w:tblGrid>
        <w:gridCol w:w="6512"/>
        <w:gridCol w:w="3008"/>
      </w:tblGrid>
      <w:tr w:rsidR="00ED5E40" w:rsidRPr="00E55D02" w14:paraId="000A6B0E" w14:textId="77777777" w:rsidTr="006F0B49">
        <w:tc>
          <w:tcPr>
            <w:tcW w:w="342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0205C9B" w14:textId="77777777" w:rsidR="00ED5E40" w:rsidRPr="00E55D02" w:rsidRDefault="00ED5E40" w:rsidP="00E316EE">
            <w:pPr>
              <w:jc w:val="center"/>
              <w:rPr>
                <w:rFonts w:asciiTheme="minorHAnsi" w:hAnsiTheme="minorHAnsi" w:cstheme="minorHAnsi"/>
                <w:sz w:val="22"/>
                <w:szCs w:val="22"/>
              </w:rPr>
            </w:pPr>
            <w:r w:rsidRPr="00E55D02">
              <w:rPr>
                <w:rStyle w:val="Krepko"/>
                <w:rFonts w:asciiTheme="minorHAnsi" w:hAnsiTheme="minorHAnsi" w:cstheme="minorHAnsi"/>
                <w:sz w:val="22"/>
                <w:szCs w:val="22"/>
              </w:rPr>
              <w:t>KRITERIJ</w:t>
            </w:r>
          </w:p>
        </w:tc>
        <w:tc>
          <w:tcPr>
            <w:tcW w:w="158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48D6938" w14:textId="77777777" w:rsidR="00ED5E40" w:rsidRPr="00E55D02" w:rsidRDefault="00ED5E40" w:rsidP="00E316EE">
            <w:pPr>
              <w:jc w:val="center"/>
              <w:rPr>
                <w:rFonts w:asciiTheme="minorHAnsi" w:hAnsiTheme="minorHAnsi" w:cstheme="minorHAnsi"/>
                <w:sz w:val="22"/>
                <w:szCs w:val="22"/>
              </w:rPr>
            </w:pPr>
            <w:r w:rsidRPr="00E55D02">
              <w:rPr>
                <w:rStyle w:val="Krepko"/>
                <w:rFonts w:asciiTheme="minorHAnsi" w:hAnsiTheme="minorHAnsi" w:cstheme="minorHAnsi"/>
                <w:sz w:val="22"/>
                <w:szCs w:val="22"/>
              </w:rPr>
              <w:t>DODATNE TOČKE NA ŠTEVILO TOČK REDNE DEJAVNOSTI</w:t>
            </w:r>
          </w:p>
        </w:tc>
      </w:tr>
      <w:tr w:rsidR="00ED5E40" w:rsidRPr="00E55D02" w14:paraId="41E7D672" w14:textId="77777777" w:rsidTr="006F0B49">
        <w:tc>
          <w:tcPr>
            <w:tcW w:w="342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AB9A62B" w14:textId="77777777" w:rsidR="00ED5E40" w:rsidRPr="00E55D02" w:rsidRDefault="00ED5E40" w:rsidP="00E316EE">
            <w:pPr>
              <w:rPr>
                <w:rFonts w:asciiTheme="minorHAnsi" w:hAnsiTheme="minorHAnsi" w:cstheme="minorHAnsi"/>
                <w:sz w:val="22"/>
                <w:szCs w:val="22"/>
              </w:rPr>
            </w:pPr>
            <w:r w:rsidRPr="00E55D02">
              <w:rPr>
                <w:rStyle w:val="officialgazetteparagraph1"/>
                <w:rFonts w:asciiTheme="minorHAnsi" w:hAnsiTheme="minorHAnsi" w:cstheme="minorHAnsi"/>
                <w:sz w:val="22"/>
                <w:szCs w:val="22"/>
              </w:rPr>
              <w:t xml:space="preserve">1. mentor, </w:t>
            </w:r>
            <w:proofErr w:type="spellStart"/>
            <w:r w:rsidRPr="00E55D02">
              <w:rPr>
                <w:rStyle w:val="officialgazetteparagraph1"/>
                <w:rFonts w:asciiTheme="minorHAnsi" w:hAnsiTheme="minorHAnsi" w:cstheme="minorHAnsi"/>
                <w:sz w:val="22"/>
                <w:szCs w:val="22"/>
              </w:rPr>
              <w:t>somentor</w:t>
            </w:r>
            <w:proofErr w:type="spellEnd"/>
            <w:r w:rsidRPr="00E55D02">
              <w:rPr>
                <w:rStyle w:val="officialgazetteparagraph1"/>
                <w:rFonts w:asciiTheme="minorHAnsi" w:hAnsiTheme="minorHAnsi" w:cstheme="minorHAnsi"/>
                <w:sz w:val="22"/>
                <w:szCs w:val="22"/>
              </w:rPr>
              <w:t xml:space="preserve"> ali vodja skupine izobraževanje do 5 ur</w:t>
            </w:r>
          </w:p>
        </w:tc>
        <w:tc>
          <w:tcPr>
            <w:tcW w:w="158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288E4C" w14:textId="77777777" w:rsidR="00ED5E40" w:rsidRPr="00E55D02" w:rsidRDefault="00ED5E40" w:rsidP="00E316EE">
            <w:pPr>
              <w:jc w:val="center"/>
              <w:rPr>
                <w:rFonts w:asciiTheme="minorHAnsi" w:hAnsiTheme="minorHAnsi" w:cstheme="minorHAnsi"/>
                <w:sz w:val="22"/>
                <w:szCs w:val="22"/>
              </w:rPr>
            </w:pPr>
            <w:r w:rsidRPr="00E55D02">
              <w:rPr>
                <w:rStyle w:val="officialgazetteparagraph1"/>
                <w:rFonts w:asciiTheme="minorHAnsi" w:hAnsiTheme="minorHAnsi" w:cstheme="minorHAnsi"/>
                <w:sz w:val="22"/>
                <w:szCs w:val="22"/>
              </w:rPr>
              <w:t>10%</w:t>
            </w:r>
          </w:p>
        </w:tc>
      </w:tr>
      <w:tr w:rsidR="00ED5E40" w:rsidRPr="00E55D02" w14:paraId="6C9BBD08" w14:textId="77777777" w:rsidTr="006F0B49">
        <w:tc>
          <w:tcPr>
            <w:tcW w:w="342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61AAF46" w14:textId="77777777" w:rsidR="00ED5E40" w:rsidRPr="00E55D02" w:rsidRDefault="00ED5E40" w:rsidP="00E316EE">
            <w:pPr>
              <w:rPr>
                <w:rFonts w:asciiTheme="minorHAnsi" w:hAnsiTheme="minorHAnsi" w:cstheme="minorHAnsi"/>
                <w:sz w:val="22"/>
                <w:szCs w:val="22"/>
              </w:rPr>
            </w:pPr>
            <w:r w:rsidRPr="00E55D02">
              <w:rPr>
                <w:rStyle w:val="officialgazetteparagraph1"/>
                <w:rFonts w:asciiTheme="minorHAnsi" w:hAnsiTheme="minorHAnsi" w:cstheme="minorHAnsi"/>
                <w:sz w:val="22"/>
                <w:szCs w:val="22"/>
              </w:rPr>
              <w:t xml:space="preserve">2. mentor, </w:t>
            </w:r>
            <w:proofErr w:type="spellStart"/>
            <w:r w:rsidRPr="00E55D02">
              <w:rPr>
                <w:rStyle w:val="officialgazetteparagraph1"/>
                <w:rFonts w:asciiTheme="minorHAnsi" w:hAnsiTheme="minorHAnsi" w:cstheme="minorHAnsi"/>
                <w:sz w:val="22"/>
                <w:szCs w:val="22"/>
              </w:rPr>
              <w:t>somentor</w:t>
            </w:r>
            <w:proofErr w:type="spellEnd"/>
            <w:r w:rsidRPr="00E55D02">
              <w:rPr>
                <w:rStyle w:val="officialgazetteparagraph1"/>
                <w:rFonts w:asciiTheme="minorHAnsi" w:hAnsiTheme="minorHAnsi" w:cstheme="minorHAnsi"/>
                <w:sz w:val="22"/>
                <w:szCs w:val="22"/>
              </w:rPr>
              <w:t xml:space="preserve"> ali vodja skupine izobraževanje 6 do 10 ur</w:t>
            </w:r>
          </w:p>
        </w:tc>
        <w:tc>
          <w:tcPr>
            <w:tcW w:w="158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8C304CA" w14:textId="77777777" w:rsidR="00ED5E40" w:rsidRPr="00E55D02" w:rsidRDefault="00ED5E40" w:rsidP="00E316EE">
            <w:pPr>
              <w:jc w:val="center"/>
              <w:rPr>
                <w:rFonts w:asciiTheme="minorHAnsi" w:hAnsiTheme="minorHAnsi" w:cstheme="minorHAnsi"/>
                <w:sz w:val="22"/>
                <w:szCs w:val="22"/>
              </w:rPr>
            </w:pPr>
            <w:r w:rsidRPr="00E55D02">
              <w:rPr>
                <w:rStyle w:val="officialgazetteparagraph1"/>
                <w:rFonts w:asciiTheme="minorHAnsi" w:hAnsiTheme="minorHAnsi" w:cstheme="minorHAnsi"/>
                <w:sz w:val="22"/>
                <w:szCs w:val="22"/>
              </w:rPr>
              <w:t>15%</w:t>
            </w:r>
          </w:p>
        </w:tc>
      </w:tr>
      <w:tr w:rsidR="00ED5E40" w:rsidRPr="00E55D02" w14:paraId="22D6BE9F" w14:textId="77777777" w:rsidTr="006F0B49">
        <w:tc>
          <w:tcPr>
            <w:tcW w:w="342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DAFBB4B" w14:textId="77777777" w:rsidR="00ED5E40" w:rsidRPr="00E55D02" w:rsidRDefault="00ED5E40" w:rsidP="00E316EE">
            <w:pPr>
              <w:rPr>
                <w:rFonts w:asciiTheme="minorHAnsi" w:hAnsiTheme="minorHAnsi" w:cstheme="minorHAnsi"/>
                <w:sz w:val="22"/>
                <w:szCs w:val="22"/>
              </w:rPr>
            </w:pPr>
            <w:r w:rsidRPr="00E55D02">
              <w:rPr>
                <w:rStyle w:val="officialgazetteparagraph1"/>
                <w:rFonts w:asciiTheme="minorHAnsi" w:hAnsiTheme="minorHAnsi" w:cstheme="minorHAnsi"/>
                <w:sz w:val="22"/>
                <w:szCs w:val="22"/>
              </w:rPr>
              <w:t xml:space="preserve">3. mentor, </w:t>
            </w:r>
            <w:proofErr w:type="spellStart"/>
            <w:r w:rsidRPr="00E55D02">
              <w:rPr>
                <w:rStyle w:val="officialgazetteparagraph1"/>
                <w:rFonts w:asciiTheme="minorHAnsi" w:hAnsiTheme="minorHAnsi" w:cstheme="minorHAnsi"/>
                <w:sz w:val="22"/>
                <w:szCs w:val="22"/>
              </w:rPr>
              <w:t>somentor</w:t>
            </w:r>
            <w:proofErr w:type="spellEnd"/>
            <w:r w:rsidRPr="00E55D02">
              <w:rPr>
                <w:rStyle w:val="officialgazetteparagraph1"/>
                <w:rFonts w:asciiTheme="minorHAnsi" w:hAnsiTheme="minorHAnsi" w:cstheme="minorHAnsi"/>
                <w:sz w:val="22"/>
                <w:szCs w:val="22"/>
              </w:rPr>
              <w:t xml:space="preserve"> ali vodja skupine izobraževanje 2 dni ali več</w:t>
            </w:r>
          </w:p>
        </w:tc>
        <w:tc>
          <w:tcPr>
            <w:tcW w:w="158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9B0E890" w14:textId="77777777" w:rsidR="00ED5E40" w:rsidRPr="00E55D02" w:rsidRDefault="00ED5E40" w:rsidP="00E316EE">
            <w:pPr>
              <w:jc w:val="center"/>
              <w:rPr>
                <w:rFonts w:asciiTheme="minorHAnsi" w:hAnsiTheme="minorHAnsi" w:cstheme="minorHAnsi"/>
                <w:sz w:val="22"/>
                <w:szCs w:val="22"/>
              </w:rPr>
            </w:pPr>
            <w:r w:rsidRPr="00E55D02">
              <w:rPr>
                <w:rStyle w:val="officialgazetteparagraph1"/>
                <w:rFonts w:asciiTheme="minorHAnsi" w:hAnsiTheme="minorHAnsi" w:cstheme="minorHAnsi"/>
                <w:sz w:val="22"/>
                <w:szCs w:val="22"/>
              </w:rPr>
              <w:t>20%</w:t>
            </w:r>
          </w:p>
        </w:tc>
      </w:tr>
      <w:tr w:rsidR="00ED5E40" w:rsidRPr="00E55D02" w14:paraId="2D81A947" w14:textId="77777777" w:rsidTr="006F0B49">
        <w:tc>
          <w:tcPr>
            <w:tcW w:w="342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35B993A" w14:textId="77777777" w:rsidR="00ED5E40" w:rsidRPr="00E55D02" w:rsidRDefault="00ED5E40" w:rsidP="00E316EE">
            <w:pPr>
              <w:rPr>
                <w:rFonts w:asciiTheme="minorHAnsi" w:hAnsiTheme="minorHAnsi" w:cstheme="minorHAnsi"/>
                <w:sz w:val="22"/>
                <w:szCs w:val="22"/>
              </w:rPr>
            </w:pPr>
            <w:r w:rsidRPr="00E55D02">
              <w:rPr>
                <w:rStyle w:val="officialgazetteparagraph1"/>
                <w:rFonts w:asciiTheme="minorHAnsi" w:hAnsiTheme="minorHAnsi" w:cstheme="minorHAnsi"/>
                <w:sz w:val="22"/>
                <w:szCs w:val="22"/>
              </w:rPr>
              <w:t>4. član skupine izobraževanje do 5 ur</w:t>
            </w:r>
          </w:p>
        </w:tc>
        <w:tc>
          <w:tcPr>
            <w:tcW w:w="158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121A25" w14:textId="77777777" w:rsidR="00ED5E40" w:rsidRPr="00E55D02" w:rsidRDefault="00ED5E40" w:rsidP="00E316EE">
            <w:pPr>
              <w:jc w:val="center"/>
              <w:rPr>
                <w:rFonts w:asciiTheme="minorHAnsi" w:hAnsiTheme="minorHAnsi" w:cstheme="minorHAnsi"/>
                <w:sz w:val="22"/>
                <w:szCs w:val="22"/>
              </w:rPr>
            </w:pPr>
            <w:r w:rsidRPr="00E55D02">
              <w:rPr>
                <w:rStyle w:val="officialgazetteparagraph1"/>
                <w:rFonts w:asciiTheme="minorHAnsi" w:hAnsiTheme="minorHAnsi" w:cstheme="minorHAnsi"/>
                <w:sz w:val="22"/>
                <w:szCs w:val="22"/>
              </w:rPr>
              <w:t>5%</w:t>
            </w:r>
          </w:p>
        </w:tc>
      </w:tr>
      <w:tr w:rsidR="00ED5E40" w:rsidRPr="00E55D02" w14:paraId="11365383" w14:textId="77777777" w:rsidTr="006F0B49">
        <w:tc>
          <w:tcPr>
            <w:tcW w:w="342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247C63B" w14:textId="77777777" w:rsidR="00ED5E40" w:rsidRPr="00E55D02" w:rsidRDefault="00ED5E40" w:rsidP="00E316EE">
            <w:pPr>
              <w:rPr>
                <w:rFonts w:asciiTheme="minorHAnsi" w:hAnsiTheme="minorHAnsi" w:cstheme="minorHAnsi"/>
                <w:sz w:val="22"/>
                <w:szCs w:val="22"/>
              </w:rPr>
            </w:pPr>
            <w:r w:rsidRPr="00E55D02">
              <w:rPr>
                <w:rStyle w:val="officialgazetteparagraph1"/>
                <w:rFonts w:asciiTheme="minorHAnsi" w:hAnsiTheme="minorHAnsi" w:cstheme="minorHAnsi"/>
                <w:sz w:val="22"/>
                <w:szCs w:val="22"/>
              </w:rPr>
              <w:t>5. član skupine izobraževanje 6 do 10 ur</w:t>
            </w:r>
          </w:p>
        </w:tc>
        <w:tc>
          <w:tcPr>
            <w:tcW w:w="158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68CC389" w14:textId="77777777" w:rsidR="00ED5E40" w:rsidRPr="00E55D02" w:rsidRDefault="00ED5E40" w:rsidP="00E316EE">
            <w:pPr>
              <w:jc w:val="center"/>
              <w:rPr>
                <w:rFonts w:asciiTheme="minorHAnsi" w:hAnsiTheme="minorHAnsi" w:cstheme="minorHAnsi"/>
                <w:sz w:val="22"/>
                <w:szCs w:val="22"/>
              </w:rPr>
            </w:pPr>
            <w:r w:rsidRPr="00E55D02">
              <w:rPr>
                <w:rStyle w:val="officialgazetteparagraph1"/>
                <w:rFonts w:asciiTheme="minorHAnsi" w:hAnsiTheme="minorHAnsi" w:cstheme="minorHAnsi"/>
                <w:sz w:val="22"/>
                <w:szCs w:val="22"/>
              </w:rPr>
              <w:t>7%</w:t>
            </w:r>
          </w:p>
        </w:tc>
      </w:tr>
      <w:tr w:rsidR="00ED5E40" w:rsidRPr="00E55D02" w14:paraId="7D9B835E" w14:textId="77777777" w:rsidTr="006F0B49">
        <w:tc>
          <w:tcPr>
            <w:tcW w:w="342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C2E7C10" w14:textId="77777777" w:rsidR="00ED5E40" w:rsidRPr="00E55D02" w:rsidRDefault="00ED5E40" w:rsidP="00E316EE">
            <w:pPr>
              <w:rPr>
                <w:rFonts w:asciiTheme="minorHAnsi" w:hAnsiTheme="minorHAnsi" w:cstheme="minorHAnsi"/>
                <w:sz w:val="22"/>
                <w:szCs w:val="22"/>
              </w:rPr>
            </w:pPr>
            <w:r w:rsidRPr="00E55D02">
              <w:rPr>
                <w:rStyle w:val="officialgazetteparagraph1"/>
                <w:rFonts w:asciiTheme="minorHAnsi" w:hAnsiTheme="minorHAnsi" w:cstheme="minorHAnsi"/>
                <w:sz w:val="22"/>
                <w:szCs w:val="22"/>
              </w:rPr>
              <w:t>6. član skupine izobraževanje 2 dni ali več</w:t>
            </w:r>
          </w:p>
        </w:tc>
        <w:tc>
          <w:tcPr>
            <w:tcW w:w="158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E5A69D9" w14:textId="77777777" w:rsidR="00ED5E40" w:rsidRPr="00E55D02" w:rsidRDefault="00ED5E40" w:rsidP="00E316EE">
            <w:pPr>
              <w:jc w:val="center"/>
              <w:rPr>
                <w:rFonts w:asciiTheme="minorHAnsi" w:hAnsiTheme="minorHAnsi" w:cstheme="minorHAnsi"/>
                <w:sz w:val="22"/>
                <w:szCs w:val="22"/>
              </w:rPr>
            </w:pPr>
            <w:r w:rsidRPr="00E55D02">
              <w:rPr>
                <w:rStyle w:val="officialgazetteparagraph1"/>
                <w:rFonts w:asciiTheme="minorHAnsi" w:hAnsiTheme="minorHAnsi" w:cstheme="minorHAnsi"/>
                <w:sz w:val="22"/>
                <w:szCs w:val="22"/>
              </w:rPr>
              <w:t>10%</w:t>
            </w:r>
          </w:p>
        </w:tc>
      </w:tr>
    </w:tbl>
    <w:p w14:paraId="3E29C1BB" w14:textId="77777777" w:rsidR="000265C3" w:rsidRPr="00E55D02" w:rsidRDefault="000265C3" w:rsidP="00ED5E40">
      <w:pPr>
        <w:pStyle w:val="Standard"/>
        <w:spacing w:after="0" w:line="240" w:lineRule="auto"/>
        <w:jc w:val="both"/>
        <w:rPr>
          <w:rFonts w:asciiTheme="minorHAnsi" w:hAnsiTheme="minorHAnsi" w:cstheme="minorHAnsi"/>
        </w:rPr>
      </w:pPr>
    </w:p>
    <w:p w14:paraId="635AAB84" w14:textId="61A43302" w:rsidR="008475DF" w:rsidRPr="00E55D02" w:rsidRDefault="008475DF" w:rsidP="002A7009">
      <w:pPr>
        <w:pStyle w:val="Standard"/>
        <w:numPr>
          <w:ilvl w:val="2"/>
          <w:numId w:val="16"/>
        </w:numPr>
        <w:spacing w:after="0" w:line="240" w:lineRule="auto"/>
        <w:jc w:val="both"/>
        <w:rPr>
          <w:rFonts w:asciiTheme="minorHAnsi" w:hAnsiTheme="minorHAnsi" w:cstheme="minorHAnsi"/>
        </w:rPr>
      </w:pPr>
      <w:r w:rsidRPr="00E55D02">
        <w:rPr>
          <w:rFonts w:asciiTheme="minorHAnsi" w:hAnsiTheme="minorHAnsi" w:cstheme="minorHAnsi"/>
        </w:rPr>
        <w:t>Obletnice kulturnih društev in sekcij v kulturnih društvih</w:t>
      </w:r>
    </w:p>
    <w:p w14:paraId="255F4383" w14:textId="77777777" w:rsidR="00ED5E40" w:rsidRPr="00E55D02" w:rsidRDefault="00ED5E40" w:rsidP="00ED5E40">
      <w:pPr>
        <w:pStyle w:val="Standard"/>
        <w:spacing w:after="0" w:line="240" w:lineRule="auto"/>
        <w:jc w:val="both"/>
        <w:rPr>
          <w:rFonts w:asciiTheme="minorHAnsi" w:hAnsiTheme="minorHAnsi" w:cstheme="minorHAnsi"/>
        </w:rPr>
      </w:pPr>
    </w:p>
    <w:p w14:paraId="37899813" w14:textId="77777777" w:rsidR="00ED5E40" w:rsidRPr="00E55D02" w:rsidRDefault="00ED5E40" w:rsidP="00ED5E40">
      <w:pPr>
        <w:shd w:val="clear" w:color="auto" w:fill="FFFFFF"/>
        <w:jc w:val="both"/>
        <w:rPr>
          <w:rFonts w:asciiTheme="minorHAnsi" w:hAnsiTheme="minorHAnsi" w:cstheme="minorHAnsi"/>
          <w:color w:val="000000"/>
          <w:sz w:val="22"/>
          <w:szCs w:val="22"/>
        </w:rPr>
      </w:pPr>
      <w:r w:rsidRPr="00E55D02">
        <w:rPr>
          <w:rStyle w:val="officialgazetteparagraph1"/>
          <w:rFonts w:asciiTheme="minorHAnsi" w:hAnsiTheme="minorHAnsi" w:cstheme="minorHAnsi"/>
          <w:color w:val="000000"/>
          <w:sz w:val="22"/>
          <w:szCs w:val="22"/>
        </w:rPr>
        <w:t xml:space="preserve">Z namenom spodbujanja kontinuirane ljubiteljske kulturne dejavnosti se društvom in sekcijam kulturnih društev za delovanje ob pomembnih obletnicah v letu jubileja dodelijo dodatna sredstva. Društvo ali sekcija je do  predmetnih sredstev upravičena, če je za </w:t>
      </w:r>
      <w:proofErr w:type="spellStart"/>
      <w:r w:rsidRPr="00E55D02">
        <w:rPr>
          <w:rStyle w:val="officialgazetteparagraph1"/>
          <w:rFonts w:asciiTheme="minorHAnsi" w:hAnsiTheme="minorHAnsi" w:cstheme="minorHAnsi"/>
          <w:color w:val="000000"/>
          <w:sz w:val="22"/>
          <w:szCs w:val="22"/>
        </w:rPr>
        <w:t>obeležitev</w:t>
      </w:r>
      <w:proofErr w:type="spellEnd"/>
      <w:r w:rsidRPr="00E55D02">
        <w:rPr>
          <w:rStyle w:val="officialgazetteparagraph1"/>
          <w:rFonts w:asciiTheme="minorHAnsi" w:hAnsiTheme="minorHAnsi" w:cstheme="minorHAnsi"/>
          <w:color w:val="000000"/>
          <w:sz w:val="22"/>
          <w:szCs w:val="22"/>
        </w:rPr>
        <w:t xml:space="preserve"> posamezne obletnice kulturnega društva in/ali sekcije pripravila poseben jubilejni program (prireditev, izdaja biltena, zbornika ipd.). Ob prijavi na javni razpis mora biti predstavljena tudi vsebina in način praznovanja obletnice.</w:t>
      </w:r>
    </w:p>
    <w:p w14:paraId="349BEF17" w14:textId="77777777" w:rsidR="00ED5E40" w:rsidRPr="00E55D02" w:rsidRDefault="00ED5E40" w:rsidP="00ED5E40">
      <w:pPr>
        <w:shd w:val="clear" w:color="auto" w:fill="FFFFFF"/>
        <w:jc w:val="both"/>
        <w:rPr>
          <w:rFonts w:asciiTheme="minorHAnsi" w:hAnsiTheme="minorHAnsi" w:cstheme="minorHAnsi"/>
          <w:color w:val="000000"/>
          <w:sz w:val="22"/>
          <w:szCs w:val="22"/>
        </w:rPr>
      </w:pPr>
      <w:r w:rsidRPr="00E55D02">
        <w:rPr>
          <w:rFonts w:asciiTheme="minorHAnsi" w:hAnsiTheme="minorHAnsi" w:cstheme="minorHAnsi"/>
          <w:color w:val="000000"/>
          <w:sz w:val="22"/>
          <w:szCs w:val="22"/>
        </w:rPr>
        <w:t> </w:t>
      </w:r>
    </w:p>
    <w:p w14:paraId="5D300531" w14:textId="77777777" w:rsidR="00ED5E40" w:rsidRPr="00E55D02" w:rsidRDefault="00ED5E40" w:rsidP="00ED5E40">
      <w:pPr>
        <w:shd w:val="clear" w:color="auto" w:fill="FFFFFF"/>
        <w:jc w:val="both"/>
        <w:rPr>
          <w:rFonts w:asciiTheme="minorHAnsi" w:hAnsiTheme="minorHAnsi" w:cstheme="minorHAnsi"/>
          <w:color w:val="000000"/>
          <w:sz w:val="22"/>
          <w:szCs w:val="22"/>
        </w:rPr>
      </w:pPr>
      <w:r w:rsidRPr="00E55D02">
        <w:rPr>
          <w:rStyle w:val="officialgazetteparagraph1"/>
          <w:rFonts w:asciiTheme="minorHAnsi" w:hAnsiTheme="minorHAnsi" w:cstheme="minorHAnsi"/>
          <w:color w:val="000000"/>
          <w:sz w:val="22"/>
          <w:szCs w:val="22"/>
        </w:rPr>
        <w:t>Merila za vrednotenje:</w:t>
      </w:r>
    </w:p>
    <w:tbl>
      <w:tblPr>
        <w:tblW w:w="5000" w:type="pct"/>
        <w:tblCellMar>
          <w:left w:w="0" w:type="dxa"/>
          <w:right w:w="0" w:type="dxa"/>
        </w:tblCellMar>
        <w:tblLook w:val="04A0" w:firstRow="1" w:lastRow="0" w:firstColumn="1" w:lastColumn="0" w:noHBand="0" w:noVBand="1"/>
      </w:tblPr>
      <w:tblGrid>
        <w:gridCol w:w="7977"/>
        <w:gridCol w:w="1543"/>
      </w:tblGrid>
      <w:tr w:rsidR="00ED5E40" w:rsidRPr="00E55D02" w14:paraId="56423137" w14:textId="77777777" w:rsidTr="00E316EE">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6441FB7" w14:textId="77777777" w:rsidR="00ED5E40" w:rsidRPr="00E55D02" w:rsidRDefault="00ED5E40" w:rsidP="00E316EE">
            <w:pPr>
              <w:jc w:val="center"/>
              <w:rPr>
                <w:rFonts w:asciiTheme="minorHAnsi" w:hAnsiTheme="minorHAnsi" w:cstheme="minorHAnsi"/>
                <w:sz w:val="22"/>
                <w:szCs w:val="22"/>
              </w:rPr>
            </w:pPr>
            <w:r w:rsidRPr="00E55D02">
              <w:rPr>
                <w:rStyle w:val="Krepko"/>
                <w:rFonts w:asciiTheme="minorHAnsi" w:hAnsiTheme="minorHAnsi" w:cstheme="minorHAnsi"/>
                <w:sz w:val="22"/>
                <w:szCs w:val="22"/>
              </w:rPr>
              <w:t>KRITERIJ</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E816D12" w14:textId="77777777" w:rsidR="00ED5E40" w:rsidRPr="00E55D02" w:rsidRDefault="00ED5E40" w:rsidP="00E316EE">
            <w:pPr>
              <w:jc w:val="center"/>
              <w:rPr>
                <w:rFonts w:asciiTheme="minorHAnsi" w:hAnsiTheme="minorHAnsi" w:cstheme="minorHAnsi"/>
                <w:sz w:val="22"/>
                <w:szCs w:val="22"/>
              </w:rPr>
            </w:pPr>
            <w:r w:rsidRPr="00E55D02">
              <w:rPr>
                <w:rStyle w:val="Krepko"/>
                <w:rFonts w:asciiTheme="minorHAnsi" w:hAnsiTheme="minorHAnsi" w:cstheme="minorHAnsi"/>
                <w:sz w:val="22"/>
                <w:szCs w:val="22"/>
              </w:rPr>
              <w:t>VIŠINA SREDSTEV</w:t>
            </w:r>
          </w:p>
        </w:tc>
      </w:tr>
      <w:tr w:rsidR="00ED5E40" w:rsidRPr="00E55D02" w14:paraId="16B83E89" w14:textId="77777777" w:rsidTr="00E316EE">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466F77A" w14:textId="77777777" w:rsidR="00ED5E40" w:rsidRPr="00E55D02" w:rsidRDefault="00ED5E40" w:rsidP="00E316EE">
            <w:pPr>
              <w:rPr>
                <w:rFonts w:asciiTheme="minorHAnsi" w:hAnsiTheme="minorHAnsi" w:cstheme="minorHAnsi"/>
                <w:sz w:val="22"/>
                <w:szCs w:val="22"/>
              </w:rPr>
            </w:pPr>
            <w:r w:rsidRPr="00E55D02">
              <w:rPr>
                <w:rStyle w:val="officialgazetteparagraph1"/>
                <w:rFonts w:asciiTheme="minorHAnsi" w:hAnsiTheme="minorHAnsi" w:cstheme="minorHAnsi"/>
                <w:sz w:val="22"/>
                <w:szCs w:val="22"/>
              </w:rPr>
              <w:t>1. kulturno društvo deluje 10, 15 ali 20 let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3D30DDC2" w14:textId="77777777" w:rsidR="00ED5E40" w:rsidRPr="00E55D02" w:rsidRDefault="00ED5E40" w:rsidP="00E316EE">
            <w:pPr>
              <w:jc w:val="center"/>
              <w:rPr>
                <w:rFonts w:asciiTheme="minorHAnsi" w:hAnsiTheme="minorHAnsi" w:cstheme="minorHAnsi"/>
                <w:sz w:val="22"/>
                <w:szCs w:val="22"/>
              </w:rPr>
            </w:pPr>
            <w:r w:rsidRPr="00E55D02">
              <w:rPr>
                <w:rStyle w:val="officialgazetteparagraph1"/>
                <w:rFonts w:asciiTheme="minorHAnsi" w:hAnsiTheme="minorHAnsi" w:cstheme="minorHAnsi"/>
                <w:sz w:val="22"/>
                <w:szCs w:val="22"/>
              </w:rPr>
              <w:t>150 EUR</w:t>
            </w:r>
          </w:p>
        </w:tc>
      </w:tr>
      <w:tr w:rsidR="00ED5E40" w:rsidRPr="00E55D02" w14:paraId="04DB1720" w14:textId="77777777" w:rsidTr="00E316EE">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543C631" w14:textId="77777777" w:rsidR="00ED5E40" w:rsidRPr="00E55D02" w:rsidRDefault="00ED5E40" w:rsidP="00E316EE">
            <w:pPr>
              <w:rPr>
                <w:rFonts w:asciiTheme="minorHAnsi" w:hAnsiTheme="minorHAnsi" w:cstheme="minorHAnsi"/>
                <w:sz w:val="22"/>
                <w:szCs w:val="22"/>
              </w:rPr>
            </w:pPr>
            <w:r w:rsidRPr="00E55D02">
              <w:rPr>
                <w:rStyle w:val="officialgazetteparagraph1"/>
                <w:rFonts w:asciiTheme="minorHAnsi" w:hAnsiTheme="minorHAnsi" w:cstheme="minorHAnsi"/>
                <w:sz w:val="22"/>
                <w:szCs w:val="22"/>
              </w:rPr>
              <w:t>2. kulturno društvo deluje 25 ali 30 let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04171707" w14:textId="77777777" w:rsidR="00ED5E40" w:rsidRPr="00E55D02" w:rsidRDefault="00ED5E40" w:rsidP="00E316EE">
            <w:pPr>
              <w:jc w:val="center"/>
              <w:rPr>
                <w:rFonts w:asciiTheme="minorHAnsi" w:hAnsiTheme="minorHAnsi" w:cstheme="minorHAnsi"/>
                <w:sz w:val="22"/>
                <w:szCs w:val="22"/>
              </w:rPr>
            </w:pPr>
            <w:r w:rsidRPr="00E55D02">
              <w:rPr>
                <w:rStyle w:val="officialgazetteparagraph1"/>
                <w:rFonts w:asciiTheme="minorHAnsi" w:hAnsiTheme="minorHAnsi" w:cstheme="minorHAnsi"/>
                <w:sz w:val="22"/>
                <w:szCs w:val="22"/>
              </w:rPr>
              <w:t>250 EUR</w:t>
            </w:r>
          </w:p>
        </w:tc>
      </w:tr>
      <w:tr w:rsidR="00ED5E40" w:rsidRPr="00E55D02" w14:paraId="712F6027" w14:textId="77777777" w:rsidTr="00E316EE">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412E736" w14:textId="77777777" w:rsidR="00ED5E40" w:rsidRPr="00E55D02" w:rsidRDefault="00ED5E40" w:rsidP="00E316EE">
            <w:pPr>
              <w:rPr>
                <w:rFonts w:asciiTheme="minorHAnsi" w:hAnsiTheme="minorHAnsi" w:cstheme="minorHAnsi"/>
                <w:sz w:val="22"/>
                <w:szCs w:val="22"/>
              </w:rPr>
            </w:pPr>
            <w:r w:rsidRPr="00E55D02">
              <w:rPr>
                <w:rStyle w:val="officialgazetteparagraph1"/>
                <w:rFonts w:asciiTheme="minorHAnsi" w:hAnsiTheme="minorHAnsi" w:cstheme="minorHAnsi"/>
                <w:sz w:val="22"/>
                <w:szCs w:val="22"/>
              </w:rPr>
              <w:t>3. kulturno društvo deluje 40 ali več let (pri čemer se prizna praznovanje obletnice na vsakih 10 nadaljnjih let, npr. 40, 50, 60 itd.)</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3CF27C" w14:textId="77777777" w:rsidR="00ED5E40" w:rsidRPr="00E55D02" w:rsidRDefault="00ED5E40" w:rsidP="00E316EE">
            <w:pPr>
              <w:jc w:val="center"/>
              <w:rPr>
                <w:rFonts w:asciiTheme="minorHAnsi" w:hAnsiTheme="minorHAnsi" w:cstheme="minorHAnsi"/>
                <w:sz w:val="22"/>
                <w:szCs w:val="22"/>
              </w:rPr>
            </w:pPr>
            <w:r w:rsidRPr="00E55D02">
              <w:rPr>
                <w:rStyle w:val="officialgazetteparagraph1"/>
                <w:rFonts w:asciiTheme="minorHAnsi" w:hAnsiTheme="minorHAnsi" w:cstheme="minorHAnsi"/>
                <w:sz w:val="22"/>
                <w:szCs w:val="22"/>
              </w:rPr>
              <w:t>500 EUR</w:t>
            </w:r>
          </w:p>
        </w:tc>
      </w:tr>
      <w:tr w:rsidR="00ED5E40" w:rsidRPr="00E55D02" w14:paraId="30919393" w14:textId="77777777" w:rsidTr="00E316EE">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188A198" w14:textId="77777777" w:rsidR="00ED5E40" w:rsidRPr="00E55D02" w:rsidRDefault="00ED5E40" w:rsidP="00E316EE">
            <w:pPr>
              <w:rPr>
                <w:rFonts w:asciiTheme="minorHAnsi" w:hAnsiTheme="minorHAnsi" w:cstheme="minorHAnsi"/>
                <w:sz w:val="22"/>
                <w:szCs w:val="22"/>
              </w:rPr>
            </w:pPr>
            <w:r w:rsidRPr="00E55D02">
              <w:rPr>
                <w:rStyle w:val="officialgazetteparagraph1"/>
                <w:rFonts w:asciiTheme="minorHAnsi" w:hAnsiTheme="minorHAnsi" w:cstheme="minorHAnsi"/>
                <w:sz w:val="22"/>
                <w:szCs w:val="22"/>
              </w:rPr>
              <w:t>4. sekcija kulturnega društva deluje 10 ali 20 let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AC0D93" w14:textId="77777777" w:rsidR="00ED5E40" w:rsidRPr="00E55D02" w:rsidRDefault="00ED5E40" w:rsidP="00E316EE">
            <w:pPr>
              <w:jc w:val="center"/>
              <w:rPr>
                <w:rFonts w:asciiTheme="minorHAnsi" w:hAnsiTheme="minorHAnsi" w:cstheme="minorHAnsi"/>
                <w:sz w:val="22"/>
                <w:szCs w:val="22"/>
              </w:rPr>
            </w:pPr>
            <w:r w:rsidRPr="00E55D02">
              <w:rPr>
                <w:rStyle w:val="officialgazetteparagraph1"/>
                <w:rFonts w:asciiTheme="minorHAnsi" w:hAnsiTheme="minorHAnsi" w:cstheme="minorHAnsi"/>
                <w:sz w:val="22"/>
                <w:szCs w:val="22"/>
              </w:rPr>
              <w:t>100 EUR</w:t>
            </w:r>
          </w:p>
        </w:tc>
      </w:tr>
      <w:tr w:rsidR="00ED5E40" w:rsidRPr="00E55D02" w14:paraId="6D17CCC3" w14:textId="77777777" w:rsidTr="00E316EE">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BD739B4" w14:textId="77777777" w:rsidR="00ED5E40" w:rsidRPr="00E55D02" w:rsidRDefault="00ED5E40" w:rsidP="00E316EE">
            <w:pPr>
              <w:rPr>
                <w:rFonts w:asciiTheme="minorHAnsi" w:hAnsiTheme="minorHAnsi" w:cstheme="minorHAnsi"/>
                <w:sz w:val="22"/>
                <w:szCs w:val="22"/>
              </w:rPr>
            </w:pPr>
            <w:r w:rsidRPr="00E55D02">
              <w:rPr>
                <w:rStyle w:val="officialgazetteparagraph1"/>
                <w:rFonts w:asciiTheme="minorHAnsi" w:hAnsiTheme="minorHAnsi" w:cstheme="minorHAnsi"/>
                <w:sz w:val="22"/>
                <w:szCs w:val="22"/>
              </w:rPr>
              <w:t>5. sekcija kulturnega društva deluje 25 ali 30 let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6ACD9D48" w14:textId="77777777" w:rsidR="00ED5E40" w:rsidRPr="00E55D02" w:rsidRDefault="00ED5E40" w:rsidP="00E316EE">
            <w:pPr>
              <w:jc w:val="center"/>
              <w:rPr>
                <w:rFonts w:asciiTheme="minorHAnsi" w:hAnsiTheme="minorHAnsi" w:cstheme="minorHAnsi"/>
                <w:sz w:val="22"/>
                <w:szCs w:val="22"/>
              </w:rPr>
            </w:pPr>
            <w:r w:rsidRPr="00E55D02">
              <w:rPr>
                <w:rStyle w:val="officialgazetteparagraph1"/>
                <w:rFonts w:asciiTheme="minorHAnsi" w:hAnsiTheme="minorHAnsi" w:cstheme="minorHAnsi"/>
                <w:sz w:val="22"/>
                <w:szCs w:val="22"/>
              </w:rPr>
              <w:t>150 EUR</w:t>
            </w:r>
          </w:p>
        </w:tc>
      </w:tr>
      <w:tr w:rsidR="006F0B49" w:rsidRPr="00E55D02" w14:paraId="2A786E31" w14:textId="77777777" w:rsidTr="00E316EE">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73B9E46" w14:textId="3451AE10" w:rsidR="006F0B49" w:rsidRPr="00E55D02" w:rsidRDefault="006F0B49" w:rsidP="00E316EE">
            <w:pPr>
              <w:rPr>
                <w:rStyle w:val="officialgazetteparagraph1"/>
                <w:rFonts w:asciiTheme="minorHAnsi" w:hAnsiTheme="minorHAnsi" w:cstheme="minorHAnsi"/>
                <w:sz w:val="22"/>
                <w:szCs w:val="22"/>
              </w:rPr>
            </w:pPr>
            <w:r w:rsidRPr="00E55D02">
              <w:rPr>
                <w:rStyle w:val="officialgazetteparagraph1"/>
                <w:rFonts w:asciiTheme="minorHAnsi" w:hAnsiTheme="minorHAnsi" w:cstheme="minorHAnsi"/>
                <w:sz w:val="22"/>
                <w:szCs w:val="22"/>
              </w:rPr>
              <w:t>6. sekcija kulturnega društva deluje 40 ali več let (pri čemer se prizna praznovanje obletnice na vsakih 10 nadaljnjih let, npr. 40, 50, 60 itd.)</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14:paraId="0533ACCA" w14:textId="67BAED0F" w:rsidR="006F0B49" w:rsidRPr="00E55D02" w:rsidRDefault="006F0B49" w:rsidP="00E316EE">
            <w:pPr>
              <w:jc w:val="center"/>
              <w:rPr>
                <w:rStyle w:val="officialgazetteparagraph1"/>
                <w:rFonts w:asciiTheme="minorHAnsi" w:hAnsiTheme="minorHAnsi" w:cstheme="minorHAnsi"/>
                <w:sz w:val="22"/>
                <w:szCs w:val="22"/>
              </w:rPr>
            </w:pPr>
            <w:r>
              <w:rPr>
                <w:rStyle w:val="officialgazetteparagraph1"/>
                <w:rFonts w:asciiTheme="minorHAnsi" w:hAnsiTheme="minorHAnsi" w:cstheme="minorHAnsi"/>
                <w:sz w:val="22"/>
                <w:szCs w:val="22"/>
              </w:rPr>
              <w:t>300 EUR</w:t>
            </w:r>
          </w:p>
        </w:tc>
      </w:tr>
    </w:tbl>
    <w:p w14:paraId="140D20D0" w14:textId="77777777" w:rsidR="00ED5E40" w:rsidRPr="00E55D02" w:rsidRDefault="00ED5E40" w:rsidP="00ED5E40">
      <w:pPr>
        <w:pStyle w:val="Standard"/>
        <w:spacing w:after="0" w:line="240" w:lineRule="auto"/>
        <w:jc w:val="both"/>
        <w:rPr>
          <w:rFonts w:asciiTheme="minorHAnsi" w:hAnsiTheme="minorHAnsi" w:cstheme="minorHAnsi"/>
        </w:rPr>
      </w:pPr>
    </w:p>
    <w:p w14:paraId="5722972D" w14:textId="46E1A7D5" w:rsidR="008475DF" w:rsidRPr="00E55D02" w:rsidRDefault="008475DF" w:rsidP="002A7009">
      <w:pPr>
        <w:pStyle w:val="Standard"/>
        <w:numPr>
          <w:ilvl w:val="2"/>
          <w:numId w:val="16"/>
        </w:numPr>
        <w:spacing w:after="0" w:line="240" w:lineRule="auto"/>
        <w:jc w:val="both"/>
        <w:rPr>
          <w:rFonts w:asciiTheme="minorHAnsi" w:hAnsiTheme="minorHAnsi" w:cstheme="minorHAnsi"/>
        </w:rPr>
      </w:pPr>
      <w:r w:rsidRPr="00E55D02">
        <w:rPr>
          <w:rFonts w:asciiTheme="minorHAnsi" w:hAnsiTheme="minorHAnsi" w:cstheme="minorHAnsi"/>
        </w:rPr>
        <w:t>Nastopi</w:t>
      </w:r>
    </w:p>
    <w:p w14:paraId="2E0E594B" w14:textId="77777777" w:rsidR="00462CD1" w:rsidRPr="00E55D02" w:rsidRDefault="00462CD1" w:rsidP="00462CD1">
      <w:pPr>
        <w:shd w:val="clear" w:color="auto" w:fill="FFFFFF"/>
        <w:jc w:val="both"/>
        <w:rPr>
          <w:rStyle w:val="officialgazetteparagraph1"/>
          <w:rFonts w:asciiTheme="minorHAnsi" w:hAnsiTheme="minorHAnsi" w:cstheme="minorHAnsi"/>
          <w:color w:val="000000"/>
          <w:sz w:val="22"/>
          <w:szCs w:val="22"/>
        </w:rPr>
      </w:pPr>
    </w:p>
    <w:p w14:paraId="3B6518A9" w14:textId="2D3A3BA1" w:rsidR="00462CD1" w:rsidRPr="00E55D02" w:rsidRDefault="00462CD1" w:rsidP="00462CD1">
      <w:pPr>
        <w:shd w:val="clear" w:color="auto" w:fill="FFFFFF"/>
        <w:jc w:val="both"/>
        <w:rPr>
          <w:rFonts w:asciiTheme="minorHAnsi" w:hAnsiTheme="minorHAnsi" w:cstheme="minorHAnsi"/>
          <w:color w:val="000000"/>
          <w:sz w:val="22"/>
          <w:szCs w:val="22"/>
        </w:rPr>
      </w:pPr>
      <w:r w:rsidRPr="00E55D02">
        <w:rPr>
          <w:rStyle w:val="officialgazetteparagraph1"/>
          <w:rFonts w:asciiTheme="minorHAnsi" w:hAnsiTheme="minorHAnsi" w:cstheme="minorHAnsi"/>
          <w:color w:val="000000"/>
          <w:sz w:val="22"/>
          <w:szCs w:val="22"/>
        </w:rPr>
        <w:t xml:space="preserve">Pri točkovanju nastopov se upoštevajo </w:t>
      </w:r>
      <w:r w:rsidRPr="00D2626A">
        <w:rPr>
          <w:rStyle w:val="officialgazetteparagraph1"/>
          <w:rFonts w:asciiTheme="minorHAnsi" w:hAnsiTheme="minorHAnsi" w:cstheme="minorHAnsi"/>
          <w:b/>
          <w:bCs/>
          <w:color w:val="000000"/>
          <w:sz w:val="22"/>
          <w:szCs w:val="22"/>
        </w:rPr>
        <w:t>le javne prireditve</w:t>
      </w:r>
      <w:r w:rsidRPr="00E55D02">
        <w:rPr>
          <w:rStyle w:val="officialgazetteparagraph1"/>
          <w:rFonts w:asciiTheme="minorHAnsi" w:hAnsiTheme="minorHAnsi" w:cstheme="minorHAnsi"/>
          <w:color w:val="000000"/>
          <w:sz w:val="22"/>
          <w:szCs w:val="22"/>
        </w:rPr>
        <w:t>, ne upoštevajo se sodelovanja oziroma nastopanje na občnih zborih lastnih in drugih društev, pri obredih kot so maše, pogrebi, poroke, martinovanja, rojstni dnevi, srečanja zaključenih skupin, ipd.</w:t>
      </w:r>
    </w:p>
    <w:p w14:paraId="306FCE28" w14:textId="77777777" w:rsidR="00462CD1" w:rsidRPr="00E55D02" w:rsidRDefault="00462CD1" w:rsidP="00462CD1">
      <w:pPr>
        <w:shd w:val="clear" w:color="auto" w:fill="FFFFFF"/>
        <w:jc w:val="both"/>
        <w:rPr>
          <w:rFonts w:asciiTheme="minorHAnsi" w:hAnsiTheme="minorHAnsi" w:cstheme="minorHAnsi"/>
          <w:color w:val="000000"/>
          <w:sz w:val="22"/>
          <w:szCs w:val="22"/>
        </w:rPr>
      </w:pPr>
      <w:r w:rsidRPr="00E55D02">
        <w:rPr>
          <w:rFonts w:asciiTheme="minorHAnsi" w:hAnsiTheme="minorHAnsi" w:cstheme="minorHAnsi"/>
          <w:color w:val="000000"/>
          <w:sz w:val="22"/>
          <w:szCs w:val="22"/>
        </w:rPr>
        <w:t> </w:t>
      </w:r>
    </w:p>
    <w:p w14:paraId="4C44A84D" w14:textId="77777777" w:rsidR="00462CD1" w:rsidRPr="00E55D02" w:rsidRDefault="00462CD1" w:rsidP="00462CD1">
      <w:pPr>
        <w:shd w:val="clear" w:color="auto" w:fill="FFFFFF"/>
        <w:jc w:val="both"/>
        <w:rPr>
          <w:rFonts w:asciiTheme="minorHAnsi" w:hAnsiTheme="minorHAnsi" w:cstheme="minorHAnsi"/>
          <w:color w:val="000000"/>
          <w:sz w:val="22"/>
          <w:szCs w:val="22"/>
        </w:rPr>
      </w:pPr>
      <w:r w:rsidRPr="00E55D02">
        <w:rPr>
          <w:rStyle w:val="officialgazetteparagraph1"/>
          <w:rFonts w:asciiTheme="minorHAnsi" w:hAnsiTheme="minorHAnsi" w:cstheme="minorHAnsi"/>
          <w:color w:val="000000"/>
          <w:sz w:val="22"/>
          <w:szCs w:val="22"/>
        </w:rPr>
        <w:t>Merila za točkovanje:</w:t>
      </w:r>
    </w:p>
    <w:tbl>
      <w:tblPr>
        <w:tblW w:w="5000" w:type="pct"/>
        <w:tblCellMar>
          <w:left w:w="0" w:type="dxa"/>
          <w:right w:w="0" w:type="dxa"/>
        </w:tblCellMar>
        <w:tblLook w:val="04A0" w:firstRow="1" w:lastRow="0" w:firstColumn="1" w:lastColumn="0" w:noHBand="0" w:noVBand="1"/>
      </w:tblPr>
      <w:tblGrid>
        <w:gridCol w:w="5205"/>
        <w:gridCol w:w="1286"/>
        <w:gridCol w:w="3029"/>
      </w:tblGrid>
      <w:tr w:rsidR="00462CD1" w:rsidRPr="00E55D02" w14:paraId="510AC9FB" w14:textId="77777777" w:rsidTr="00462CD1">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0F96EAA" w14:textId="77777777" w:rsidR="00462CD1" w:rsidRPr="00E55D02" w:rsidRDefault="00462CD1">
            <w:pPr>
              <w:jc w:val="center"/>
              <w:rPr>
                <w:rFonts w:asciiTheme="minorHAnsi" w:hAnsiTheme="minorHAnsi" w:cstheme="minorHAnsi"/>
                <w:sz w:val="22"/>
                <w:szCs w:val="22"/>
              </w:rPr>
            </w:pPr>
            <w:r w:rsidRPr="00E55D02">
              <w:rPr>
                <w:rStyle w:val="Krepko"/>
                <w:rFonts w:asciiTheme="minorHAnsi" w:hAnsiTheme="minorHAnsi" w:cstheme="minorHAnsi"/>
                <w:sz w:val="22"/>
                <w:szCs w:val="22"/>
              </w:rPr>
              <w:t>NASTOPI*</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C171751" w14:textId="77777777" w:rsidR="00462CD1" w:rsidRPr="00E55D02" w:rsidRDefault="00462CD1">
            <w:pPr>
              <w:jc w:val="center"/>
              <w:rPr>
                <w:rFonts w:asciiTheme="minorHAnsi" w:hAnsiTheme="minorHAnsi" w:cstheme="minorHAnsi"/>
                <w:sz w:val="22"/>
                <w:szCs w:val="22"/>
              </w:rPr>
            </w:pPr>
            <w:r w:rsidRPr="00E55D02">
              <w:rPr>
                <w:rStyle w:val="Krepko"/>
                <w:rFonts w:asciiTheme="minorHAnsi" w:hAnsiTheme="minorHAnsi" w:cstheme="minorHAnsi"/>
                <w:sz w:val="22"/>
                <w:szCs w:val="22"/>
              </w:rPr>
              <w:t>ŠTEVILO TOČK</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CE67B09" w14:textId="77777777" w:rsidR="00462CD1" w:rsidRPr="00E55D02" w:rsidRDefault="00462CD1">
            <w:pPr>
              <w:jc w:val="center"/>
              <w:rPr>
                <w:rFonts w:asciiTheme="minorHAnsi" w:hAnsiTheme="minorHAnsi" w:cstheme="minorHAnsi"/>
                <w:sz w:val="22"/>
                <w:szCs w:val="22"/>
              </w:rPr>
            </w:pPr>
            <w:r w:rsidRPr="00E55D02">
              <w:rPr>
                <w:rStyle w:val="Krepko"/>
                <w:rFonts w:asciiTheme="minorHAnsi" w:hAnsiTheme="minorHAnsi" w:cstheme="minorHAnsi"/>
                <w:sz w:val="22"/>
                <w:szCs w:val="22"/>
              </w:rPr>
              <w:t>MAKSIMALNO ŠTEVILO DODELJENIH TOČK</w:t>
            </w:r>
          </w:p>
        </w:tc>
      </w:tr>
      <w:tr w:rsidR="00462CD1" w:rsidRPr="00E55D02" w14:paraId="466146BE" w14:textId="77777777" w:rsidTr="00462CD1">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5F3877D" w14:textId="77777777" w:rsidR="00462CD1" w:rsidRPr="00E55D02" w:rsidRDefault="00462CD1">
            <w:pPr>
              <w:rPr>
                <w:rFonts w:asciiTheme="minorHAnsi" w:hAnsiTheme="minorHAnsi" w:cstheme="minorHAnsi"/>
                <w:sz w:val="22"/>
                <w:szCs w:val="22"/>
              </w:rPr>
            </w:pPr>
            <w:r w:rsidRPr="00E55D02">
              <w:rPr>
                <w:rStyle w:val="officialgazetteparagraph1"/>
                <w:rFonts w:asciiTheme="minorHAnsi" w:hAnsiTheme="minorHAnsi" w:cstheme="minorHAnsi"/>
                <w:sz w:val="22"/>
                <w:szCs w:val="22"/>
              </w:rPr>
              <w:t>1. državna in mednarodna tekmovanja</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A19011" w14:textId="77777777" w:rsidR="00462CD1" w:rsidRPr="00E55D02" w:rsidRDefault="00462CD1">
            <w:pPr>
              <w:jc w:val="center"/>
              <w:rPr>
                <w:rFonts w:asciiTheme="minorHAnsi" w:hAnsiTheme="minorHAnsi" w:cstheme="minorHAnsi"/>
                <w:sz w:val="22"/>
                <w:szCs w:val="22"/>
              </w:rPr>
            </w:pPr>
            <w:r w:rsidRPr="00E55D02">
              <w:rPr>
                <w:rStyle w:val="officialgazetteparagraph1"/>
                <w:rFonts w:asciiTheme="minorHAnsi" w:hAnsiTheme="minorHAnsi" w:cstheme="minorHAnsi"/>
                <w:sz w:val="22"/>
                <w:szCs w:val="22"/>
              </w:rPr>
              <w:t>100 točk</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20A4DA" w14:textId="77777777" w:rsidR="00462CD1" w:rsidRPr="00E55D02" w:rsidRDefault="00462CD1">
            <w:pPr>
              <w:jc w:val="center"/>
              <w:rPr>
                <w:rFonts w:asciiTheme="minorHAnsi" w:hAnsiTheme="minorHAnsi" w:cstheme="minorHAnsi"/>
                <w:sz w:val="22"/>
                <w:szCs w:val="22"/>
              </w:rPr>
            </w:pPr>
            <w:r w:rsidRPr="00E55D02">
              <w:rPr>
                <w:rStyle w:val="officialgazetteparagraph1"/>
                <w:rFonts w:asciiTheme="minorHAnsi" w:hAnsiTheme="minorHAnsi" w:cstheme="minorHAnsi"/>
                <w:sz w:val="22"/>
                <w:szCs w:val="22"/>
              </w:rPr>
              <w:t>200 točk</w:t>
            </w:r>
          </w:p>
        </w:tc>
      </w:tr>
      <w:tr w:rsidR="00462CD1" w:rsidRPr="00E55D02" w14:paraId="72D9DD55" w14:textId="77777777" w:rsidTr="00462CD1">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CE3B121" w14:textId="77777777" w:rsidR="00462CD1" w:rsidRPr="00E55D02" w:rsidRDefault="00462CD1">
            <w:pPr>
              <w:rPr>
                <w:rFonts w:asciiTheme="minorHAnsi" w:hAnsiTheme="minorHAnsi" w:cstheme="minorHAnsi"/>
                <w:sz w:val="22"/>
                <w:szCs w:val="22"/>
              </w:rPr>
            </w:pPr>
            <w:r w:rsidRPr="00E55D02">
              <w:rPr>
                <w:rStyle w:val="officialgazetteparagraph1"/>
                <w:rFonts w:asciiTheme="minorHAnsi" w:hAnsiTheme="minorHAnsi" w:cstheme="minorHAnsi"/>
                <w:sz w:val="22"/>
                <w:szCs w:val="22"/>
              </w:rPr>
              <w:t>2. državna in mednarodna srečanja</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660F0B1D" w14:textId="77777777" w:rsidR="00462CD1" w:rsidRPr="00E55D02" w:rsidRDefault="00462CD1">
            <w:pPr>
              <w:jc w:val="center"/>
              <w:rPr>
                <w:rFonts w:asciiTheme="minorHAnsi" w:hAnsiTheme="minorHAnsi" w:cstheme="minorHAnsi"/>
                <w:sz w:val="22"/>
                <w:szCs w:val="22"/>
              </w:rPr>
            </w:pPr>
            <w:r w:rsidRPr="00E55D02">
              <w:rPr>
                <w:rStyle w:val="officialgazetteparagraph1"/>
                <w:rFonts w:asciiTheme="minorHAnsi" w:hAnsiTheme="minorHAnsi" w:cstheme="minorHAnsi"/>
                <w:sz w:val="22"/>
                <w:szCs w:val="22"/>
              </w:rPr>
              <w:t>70 točk</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6A2A465A" w14:textId="77777777" w:rsidR="00462CD1" w:rsidRPr="00E55D02" w:rsidRDefault="00462CD1">
            <w:pPr>
              <w:jc w:val="center"/>
              <w:rPr>
                <w:rFonts w:asciiTheme="minorHAnsi" w:hAnsiTheme="minorHAnsi" w:cstheme="minorHAnsi"/>
                <w:sz w:val="22"/>
                <w:szCs w:val="22"/>
              </w:rPr>
            </w:pPr>
            <w:r w:rsidRPr="00E55D02">
              <w:rPr>
                <w:rStyle w:val="officialgazetteparagraph1"/>
                <w:rFonts w:asciiTheme="minorHAnsi" w:hAnsiTheme="minorHAnsi" w:cstheme="minorHAnsi"/>
                <w:sz w:val="22"/>
                <w:szCs w:val="22"/>
              </w:rPr>
              <w:t>140 točk</w:t>
            </w:r>
          </w:p>
        </w:tc>
      </w:tr>
      <w:tr w:rsidR="00462CD1" w:rsidRPr="00E55D02" w14:paraId="300DC293" w14:textId="77777777" w:rsidTr="00462CD1">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B0D02A3" w14:textId="77777777" w:rsidR="00462CD1" w:rsidRPr="00E55D02" w:rsidRDefault="00462CD1">
            <w:pPr>
              <w:rPr>
                <w:rFonts w:asciiTheme="minorHAnsi" w:hAnsiTheme="minorHAnsi" w:cstheme="minorHAnsi"/>
                <w:sz w:val="22"/>
                <w:szCs w:val="22"/>
              </w:rPr>
            </w:pPr>
            <w:r w:rsidRPr="00E55D02">
              <w:rPr>
                <w:rStyle w:val="officialgazetteparagraph1"/>
                <w:rFonts w:asciiTheme="minorHAnsi" w:hAnsiTheme="minorHAnsi" w:cstheme="minorHAnsi"/>
                <w:sz w:val="22"/>
                <w:szCs w:val="22"/>
              </w:rPr>
              <w:t>3. osrednji dogodki, celovečerni premierni koncert, premiera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2D2AEB53" w14:textId="77777777" w:rsidR="00462CD1" w:rsidRPr="00E55D02" w:rsidRDefault="00462CD1">
            <w:pPr>
              <w:jc w:val="center"/>
              <w:rPr>
                <w:rFonts w:asciiTheme="minorHAnsi" w:hAnsiTheme="minorHAnsi" w:cstheme="minorHAnsi"/>
                <w:sz w:val="22"/>
                <w:szCs w:val="22"/>
              </w:rPr>
            </w:pPr>
            <w:r w:rsidRPr="00E55D02">
              <w:rPr>
                <w:rStyle w:val="officialgazetteparagraph1"/>
                <w:rFonts w:asciiTheme="minorHAnsi" w:hAnsiTheme="minorHAnsi" w:cstheme="minorHAnsi"/>
                <w:sz w:val="22"/>
                <w:szCs w:val="22"/>
              </w:rPr>
              <w:t>70 točk</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92AD43" w14:textId="77777777" w:rsidR="00462CD1" w:rsidRPr="00E55D02" w:rsidRDefault="00462CD1">
            <w:pPr>
              <w:jc w:val="center"/>
              <w:rPr>
                <w:rFonts w:asciiTheme="minorHAnsi" w:hAnsiTheme="minorHAnsi" w:cstheme="minorHAnsi"/>
                <w:sz w:val="22"/>
                <w:szCs w:val="22"/>
              </w:rPr>
            </w:pPr>
            <w:r w:rsidRPr="00E55D02">
              <w:rPr>
                <w:rStyle w:val="officialgazetteparagraph1"/>
                <w:rFonts w:asciiTheme="minorHAnsi" w:hAnsiTheme="minorHAnsi" w:cstheme="minorHAnsi"/>
                <w:sz w:val="22"/>
                <w:szCs w:val="22"/>
              </w:rPr>
              <w:t>140 točk</w:t>
            </w:r>
          </w:p>
        </w:tc>
      </w:tr>
      <w:tr w:rsidR="00462CD1" w:rsidRPr="00E55D02" w14:paraId="4CA5D5D2" w14:textId="77777777" w:rsidTr="00462CD1">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AEE5613" w14:textId="77777777" w:rsidR="00462CD1" w:rsidRPr="00E55D02" w:rsidRDefault="00462CD1">
            <w:pPr>
              <w:rPr>
                <w:rFonts w:asciiTheme="minorHAnsi" w:hAnsiTheme="minorHAnsi" w:cstheme="minorHAnsi"/>
                <w:sz w:val="22"/>
                <w:szCs w:val="22"/>
              </w:rPr>
            </w:pPr>
            <w:r w:rsidRPr="00E55D02">
              <w:rPr>
                <w:rStyle w:val="officialgazetteparagraph1"/>
                <w:rFonts w:asciiTheme="minorHAnsi" w:hAnsiTheme="minorHAnsi" w:cstheme="minorHAnsi"/>
                <w:sz w:val="22"/>
                <w:szCs w:val="22"/>
              </w:rPr>
              <w:t>4. samostojni koncerti, predstave, razstave, literarni dogodek, multimedijski dogodek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68D41E" w14:textId="77777777" w:rsidR="00462CD1" w:rsidRPr="00E55D02" w:rsidRDefault="00462CD1">
            <w:pPr>
              <w:jc w:val="center"/>
              <w:rPr>
                <w:rFonts w:asciiTheme="minorHAnsi" w:hAnsiTheme="minorHAnsi" w:cstheme="minorHAnsi"/>
                <w:sz w:val="22"/>
                <w:szCs w:val="22"/>
              </w:rPr>
            </w:pPr>
            <w:r w:rsidRPr="00E55D02">
              <w:rPr>
                <w:rStyle w:val="officialgazetteparagraph1"/>
                <w:rFonts w:asciiTheme="minorHAnsi" w:hAnsiTheme="minorHAnsi" w:cstheme="minorHAnsi"/>
                <w:sz w:val="22"/>
                <w:szCs w:val="22"/>
              </w:rPr>
              <w:t>40 točk</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049E6C1A" w14:textId="77777777" w:rsidR="00462CD1" w:rsidRPr="00E55D02" w:rsidRDefault="00462CD1">
            <w:pPr>
              <w:jc w:val="center"/>
              <w:rPr>
                <w:rFonts w:asciiTheme="minorHAnsi" w:hAnsiTheme="minorHAnsi" w:cstheme="minorHAnsi"/>
                <w:sz w:val="22"/>
                <w:szCs w:val="22"/>
              </w:rPr>
            </w:pPr>
            <w:r w:rsidRPr="00E55D02">
              <w:rPr>
                <w:rStyle w:val="officialgazetteparagraph1"/>
                <w:rFonts w:asciiTheme="minorHAnsi" w:hAnsiTheme="minorHAnsi" w:cstheme="minorHAnsi"/>
                <w:sz w:val="22"/>
                <w:szCs w:val="22"/>
              </w:rPr>
              <w:t>80 točk</w:t>
            </w:r>
          </w:p>
        </w:tc>
      </w:tr>
      <w:tr w:rsidR="00462CD1" w:rsidRPr="00E55D02" w14:paraId="6F6C2FCC" w14:textId="77777777" w:rsidTr="00462CD1">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108B1DC" w14:textId="77777777" w:rsidR="00462CD1" w:rsidRPr="00E55D02" w:rsidRDefault="00462CD1">
            <w:pPr>
              <w:rPr>
                <w:rFonts w:asciiTheme="minorHAnsi" w:hAnsiTheme="minorHAnsi" w:cstheme="minorHAnsi"/>
                <w:sz w:val="22"/>
                <w:szCs w:val="22"/>
              </w:rPr>
            </w:pPr>
            <w:r w:rsidRPr="00E55D02">
              <w:rPr>
                <w:rStyle w:val="officialgazetteparagraph1"/>
                <w:rFonts w:asciiTheme="minorHAnsi" w:hAnsiTheme="minorHAnsi" w:cstheme="minorHAnsi"/>
                <w:sz w:val="22"/>
                <w:szCs w:val="22"/>
              </w:rPr>
              <w:t>5. udeležba na javni prireditvi, gostovanje</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159BECDD" w14:textId="77777777" w:rsidR="00462CD1" w:rsidRPr="00E55D02" w:rsidRDefault="00462CD1">
            <w:pPr>
              <w:jc w:val="center"/>
              <w:rPr>
                <w:rFonts w:asciiTheme="minorHAnsi" w:hAnsiTheme="minorHAnsi" w:cstheme="minorHAnsi"/>
                <w:sz w:val="22"/>
                <w:szCs w:val="22"/>
              </w:rPr>
            </w:pPr>
            <w:r w:rsidRPr="00E55D02">
              <w:rPr>
                <w:rStyle w:val="officialgazetteparagraph1"/>
                <w:rFonts w:asciiTheme="minorHAnsi" w:hAnsiTheme="minorHAnsi" w:cstheme="minorHAnsi"/>
                <w:sz w:val="22"/>
                <w:szCs w:val="22"/>
              </w:rPr>
              <w:t>10 točk</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19DA86A5" w14:textId="77777777" w:rsidR="00462CD1" w:rsidRPr="00E55D02" w:rsidRDefault="00462CD1">
            <w:pPr>
              <w:jc w:val="center"/>
              <w:rPr>
                <w:rFonts w:asciiTheme="minorHAnsi" w:hAnsiTheme="minorHAnsi" w:cstheme="minorHAnsi"/>
                <w:sz w:val="22"/>
                <w:szCs w:val="22"/>
              </w:rPr>
            </w:pPr>
            <w:r w:rsidRPr="00E55D02">
              <w:rPr>
                <w:rStyle w:val="officialgazetteparagraph1"/>
                <w:rFonts w:asciiTheme="minorHAnsi" w:hAnsiTheme="minorHAnsi" w:cstheme="minorHAnsi"/>
                <w:sz w:val="22"/>
                <w:szCs w:val="22"/>
              </w:rPr>
              <w:t>40 točk</w:t>
            </w:r>
          </w:p>
        </w:tc>
      </w:tr>
    </w:tbl>
    <w:p w14:paraId="2472865E" w14:textId="77777777" w:rsidR="00462CD1" w:rsidRPr="00E55D02" w:rsidRDefault="00462CD1" w:rsidP="00462CD1">
      <w:pPr>
        <w:shd w:val="clear" w:color="auto" w:fill="FFFFFF"/>
        <w:jc w:val="both"/>
        <w:rPr>
          <w:rFonts w:asciiTheme="minorHAnsi" w:hAnsiTheme="minorHAnsi" w:cstheme="minorHAnsi"/>
          <w:color w:val="000000"/>
          <w:sz w:val="22"/>
          <w:szCs w:val="22"/>
        </w:rPr>
      </w:pPr>
      <w:r w:rsidRPr="00E55D02">
        <w:rPr>
          <w:rStyle w:val="officialgazetteparagraph1"/>
          <w:rFonts w:asciiTheme="minorHAnsi" w:hAnsiTheme="minorHAnsi" w:cstheme="minorHAnsi"/>
          <w:color w:val="000000"/>
          <w:sz w:val="22"/>
          <w:szCs w:val="22"/>
        </w:rPr>
        <w:t>*Pod vsako točko od 1. do 4. se sofinancirata največ dva (2) dogodka, pod točko 5. se sofinancirajo največ štirje (4) dogodki.</w:t>
      </w:r>
    </w:p>
    <w:p w14:paraId="5899954B" w14:textId="77777777" w:rsidR="00462CD1" w:rsidRDefault="00462CD1" w:rsidP="00462CD1">
      <w:pPr>
        <w:shd w:val="clear" w:color="auto" w:fill="FFFFFF"/>
        <w:jc w:val="both"/>
        <w:rPr>
          <w:rFonts w:asciiTheme="minorHAnsi" w:hAnsiTheme="minorHAnsi" w:cstheme="minorHAnsi"/>
          <w:color w:val="000000"/>
          <w:sz w:val="22"/>
          <w:szCs w:val="22"/>
        </w:rPr>
      </w:pPr>
      <w:r w:rsidRPr="00E55D02">
        <w:rPr>
          <w:rFonts w:asciiTheme="minorHAnsi" w:hAnsiTheme="minorHAnsi" w:cstheme="minorHAnsi"/>
          <w:color w:val="000000"/>
          <w:sz w:val="22"/>
          <w:szCs w:val="22"/>
        </w:rPr>
        <w:t> </w:t>
      </w:r>
    </w:p>
    <w:p w14:paraId="7BD6E7F7" w14:textId="77777777" w:rsidR="005C713E" w:rsidRPr="00E55D02" w:rsidRDefault="005C713E" w:rsidP="00462CD1">
      <w:pPr>
        <w:shd w:val="clear" w:color="auto" w:fill="FFFFFF"/>
        <w:jc w:val="both"/>
        <w:rPr>
          <w:rFonts w:asciiTheme="minorHAnsi" w:hAnsiTheme="minorHAnsi" w:cstheme="minorHAnsi"/>
          <w:color w:val="000000"/>
          <w:sz w:val="22"/>
          <w:szCs w:val="22"/>
        </w:rPr>
      </w:pPr>
    </w:p>
    <w:p w14:paraId="17015396" w14:textId="77777777" w:rsidR="00462CD1" w:rsidRPr="00E55D02" w:rsidRDefault="00462CD1" w:rsidP="006F0B49">
      <w:pPr>
        <w:shd w:val="clear" w:color="auto" w:fill="FFFFFF"/>
        <w:jc w:val="both"/>
        <w:rPr>
          <w:rFonts w:asciiTheme="minorHAnsi" w:hAnsiTheme="minorHAnsi" w:cstheme="minorHAnsi"/>
          <w:color w:val="000000"/>
          <w:sz w:val="22"/>
          <w:szCs w:val="22"/>
        </w:rPr>
      </w:pPr>
      <w:r w:rsidRPr="00E55D02">
        <w:rPr>
          <w:rStyle w:val="officialgazetteparagraph1"/>
          <w:rFonts w:asciiTheme="minorHAnsi" w:hAnsiTheme="minorHAnsi" w:cstheme="minorHAnsi"/>
          <w:color w:val="000000"/>
          <w:sz w:val="22"/>
          <w:szCs w:val="22"/>
        </w:rPr>
        <w:lastRenderedPageBreak/>
        <w:t>Opombe:</w:t>
      </w:r>
    </w:p>
    <w:p w14:paraId="28F06634" w14:textId="77777777" w:rsidR="00462CD1" w:rsidRPr="00D2626A" w:rsidRDefault="00462CD1" w:rsidP="00D2626A">
      <w:pPr>
        <w:pStyle w:val="Odstavekseznama"/>
        <w:numPr>
          <w:ilvl w:val="0"/>
          <w:numId w:val="23"/>
        </w:numPr>
        <w:shd w:val="clear" w:color="auto" w:fill="FFFFFF"/>
        <w:jc w:val="both"/>
        <w:rPr>
          <w:rFonts w:asciiTheme="minorHAnsi" w:hAnsiTheme="minorHAnsi" w:cstheme="minorHAnsi"/>
          <w:color w:val="000000"/>
          <w:sz w:val="22"/>
          <w:szCs w:val="22"/>
        </w:rPr>
      </w:pPr>
      <w:r w:rsidRPr="00D2626A">
        <w:rPr>
          <w:rStyle w:val="officialgazetteparagraph1"/>
          <w:rFonts w:asciiTheme="minorHAnsi" w:hAnsiTheme="minorHAnsi" w:cstheme="minorHAnsi"/>
          <w:color w:val="000000"/>
          <w:sz w:val="22"/>
          <w:szCs w:val="22"/>
        </w:rPr>
        <w:t>samostojni koncerti, razstave, predstave itd. se morajo obvezno dokazovati s programskimi listi, iz katerih je razvidna programska vsebina prireditve, vsi ostali nastopi pa se morajo dokazovati s propagandnim gradivom organizatorja (vabila, plakati…);</w:t>
      </w:r>
    </w:p>
    <w:p w14:paraId="298DA206" w14:textId="77777777" w:rsidR="00462CD1" w:rsidRPr="00D2626A" w:rsidRDefault="00462CD1" w:rsidP="00D2626A">
      <w:pPr>
        <w:pStyle w:val="Odstavekseznama"/>
        <w:numPr>
          <w:ilvl w:val="0"/>
          <w:numId w:val="23"/>
        </w:numPr>
        <w:shd w:val="clear" w:color="auto" w:fill="FFFFFF"/>
        <w:jc w:val="both"/>
        <w:rPr>
          <w:rFonts w:asciiTheme="minorHAnsi" w:hAnsiTheme="minorHAnsi" w:cstheme="minorHAnsi"/>
          <w:color w:val="000000"/>
          <w:sz w:val="22"/>
          <w:szCs w:val="22"/>
        </w:rPr>
      </w:pPr>
      <w:r w:rsidRPr="00D2626A">
        <w:rPr>
          <w:rStyle w:val="officialgazetteparagraph1"/>
          <w:rFonts w:asciiTheme="minorHAnsi" w:hAnsiTheme="minorHAnsi" w:cstheme="minorHAnsi"/>
          <w:color w:val="000000"/>
          <w:sz w:val="22"/>
          <w:szCs w:val="22"/>
        </w:rPr>
        <w:t>premierni ali prvič predstavljeni program pomeni nov program (vsaj 50% nove vsebine) ali da vsaj štiri sezone ni bil na sporedu;</w:t>
      </w:r>
    </w:p>
    <w:p w14:paraId="398D7E72" w14:textId="77777777" w:rsidR="00462CD1" w:rsidRPr="00D2626A" w:rsidRDefault="00462CD1" w:rsidP="00D2626A">
      <w:pPr>
        <w:pStyle w:val="Odstavekseznama"/>
        <w:numPr>
          <w:ilvl w:val="0"/>
          <w:numId w:val="23"/>
        </w:numPr>
        <w:shd w:val="clear" w:color="auto" w:fill="FFFFFF"/>
        <w:jc w:val="both"/>
        <w:rPr>
          <w:rFonts w:asciiTheme="minorHAnsi" w:hAnsiTheme="minorHAnsi" w:cstheme="minorHAnsi"/>
          <w:color w:val="000000"/>
          <w:sz w:val="22"/>
          <w:szCs w:val="22"/>
        </w:rPr>
      </w:pPr>
      <w:r w:rsidRPr="00D2626A">
        <w:rPr>
          <w:rStyle w:val="officialgazetteparagraph1"/>
          <w:rFonts w:asciiTheme="minorHAnsi" w:hAnsiTheme="minorHAnsi" w:cstheme="minorHAnsi"/>
          <w:color w:val="000000"/>
          <w:sz w:val="22"/>
          <w:szCs w:val="22"/>
        </w:rPr>
        <w:t>javna prireditev pomeni prireditev, dostopna javnosti in utemeljeno računa na odmevnost v medijih in ustrezno prepoznavnost  v javnosti;</w:t>
      </w:r>
    </w:p>
    <w:p w14:paraId="0438B316" w14:textId="77777777" w:rsidR="00462CD1" w:rsidRPr="00D2626A" w:rsidRDefault="00462CD1" w:rsidP="00D2626A">
      <w:pPr>
        <w:pStyle w:val="Odstavekseznama"/>
        <w:numPr>
          <w:ilvl w:val="0"/>
          <w:numId w:val="23"/>
        </w:numPr>
        <w:shd w:val="clear" w:color="auto" w:fill="FFFFFF"/>
        <w:jc w:val="both"/>
        <w:rPr>
          <w:rFonts w:asciiTheme="minorHAnsi" w:hAnsiTheme="minorHAnsi" w:cstheme="minorHAnsi"/>
          <w:color w:val="000000"/>
          <w:sz w:val="22"/>
          <w:szCs w:val="22"/>
        </w:rPr>
      </w:pPr>
      <w:r w:rsidRPr="00D2626A">
        <w:rPr>
          <w:rStyle w:val="officialgazetteparagraph1"/>
          <w:rFonts w:asciiTheme="minorHAnsi" w:hAnsiTheme="minorHAnsi" w:cstheme="minorHAnsi"/>
          <w:color w:val="000000"/>
          <w:sz w:val="22"/>
          <w:szCs w:val="22"/>
        </w:rPr>
        <w:t>ponovitve dogodkov (npr. premiernega koncerta, osrednjega in samostojnega dogodka) se upoštevajo in vrednotijo pod točko 5 iz zgornje tabele merila 1.6. Nastopi;</w:t>
      </w:r>
    </w:p>
    <w:p w14:paraId="10C0D286" w14:textId="74927E6D" w:rsidR="00ED5E40" w:rsidRPr="00D2626A" w:rsidRDefault="00462CD1" w:rsidP="00D2626A">
      <w:pPr>
        <w:pStyle w:val="Odstavekseznama"/>
        <w:numPr>
          <w:ilvl w:val="0"/>
          <w:numId w:val="23"/>
        </w:numPr>
        <w:shd w:val="clear" w:color="auto" w:fill="FFFFFF"/>
        <w:jc w:val="both"/>
        <w:rPr>
          <w:rStyle w:val="officialgazetteparagraph1"/>
          <w:rFonts w:asciiTheme="minorHAnsi" w:hAnsiTheme="minorHAnsi" w:cstheme="minorHAnsi"/>
          <w:color w:val="000000"/>
          <w:sz w:val="22"/>
          <w:szCs w:val="22"/>
        </w:rPr>
      </w:pPr>
      <w:r w:rsidRPr="00D2626A">
        <w:rPr>
          <w:rStyle w:val="officialgazetteparagraph1"/>
          <w:rFonts w:asciiTheme="minorHAnsi" w:hAnsiTheme="minorHAnsi" w:cstheme="minorHAnsi"/>
          <w:color w:val="000000"/>
          <w:sz w:val="22"/>
          <w:szCs w:val="22"/>
        </w:rPr>
        <w:t>individualni nastopi z manj kot 4 člani se jim število skupno prejetih točk merila 1.6. Nastopi deli s številom 4, predstavljati pa se morajo pod imenom društva.</w:t>
      </w:r>
    </w:p>
    <w:p w14:paraId="62116394" w14:textId="77777777" w:rsidR="006F0B49" w:rsidRPr="00E55D02" w:rsidRDefault="006F0B49" w:rsidP="006F0B49">
      <w:pPr>
        <w:shd w:val="clear" w:color="auto" w:fill="FFFFFF"/>
        <w:jc w:val="both"/>
        <w:rPr>
          <w:rFonts w:asciiTheme="minorHAnsi" w:hAnsiTheme="minorHAnsi" w:cstheme="minorHAnsi"/>
          <w:color w:val="000000"/>
          <w:sz w:val="22"/>
          <w:szCs w:val="22"/>
        </w:rPr>
      </w:pPr>
    </w:p>
    <w:p w14:paraId="76B4D018" w14:textId="3E5218E0" w:rsidR="008475DF" w:rsidRPr="00E55D02" w:rsidRDefault="00ED5E40" w:rsidP="002A7009">
      <w:pPr>
        <w:pStyle w:val="Standard"/>
        <w:numPr>
          <w:ilvl w:val="2"/>
          <w:numId w:val="16"/>
        </w:numPr>
        <w:spacing w:after="0" w:line="240" w:lineRule="auto"/>
        <w:jc w:val="both"/>
        <w:rPr>
          <w:rFonts w:asciiTheme="minorHAnsi" w:hAnsiTheme="minorHAnsi" w:cstheme="minorHAnsi"/>
        </w:rPr>
      </w:pPr>
      <w:r w:rsidRPr="00E55D02">
        <w:rPr>
          <w:rFonts w:asciiTheme="minorHAnsi" w:hAnsiTheme="minorHAnsi" w:cstheme="minorHAnsi"/>
        </w:rPr>
        <w:t>Mentorji in drugi strokovni sodelavci</w:t>
      </w:r>
    </w:p>
    <w:p w14:paraId="71C865D6" w14:textId="77777777" w:rsidR="00462CD1" w:rsidRPr="00E55D02" w:rsidRDefault="00462CD1" w:rsidP="00462CD1">
      <w:pPr>
        <w:pStyle w:val="Standard"/>
        <w:spacing w:after="0" w:line="240" w:lineRule="auto"/>
        <w:jc w:val="both"/>
        <w:rPr>
          <w:rFonts w:asciiTheme="minorHAnsi" w:hAnsiTheme="minorHAnsi" w:cstheme="minorHAnsi"/>
        </w:rPr>
      </w:pPr>
    </w:p>
    <w:p w14:paraId="5F461AB3" w14:textId="77777777" w:rsidR="00462CD1" w:rsidRPr="00E55D02" w:rsidRDefault="00462CD1" w:rsidP="00462CD1">
      <w:pPr>
        <w:shd w:val="clear" w:color="auto" w:fill="FFFFFF"/>
        <w:jc w:val="both"/>
        <w:rPr>
          <w:rFonts w:asciiTheme="minorHAnsi" w:hAnsiTheme="minorHAnsi" w:cstheme="minorHAnsi"/>
          <w:color w:val="000000"/>
          <w:sz w:val="22"/>
          <w:szCs w:val="22"/>
        </w:rPr>
      </w:pPr>
      <w:r w:rsidRPr="00E55D02">
        <w:rPr>
          <w:rStyle w:val="officialgazetteparagraph1"/>
          <w:rFonts w:asciiTheme="minorHAnsi" w:hAnsiTheme="minorHAnsi" w:cstheme="minorHAnsi"/>
          <w:color w:val="000000"/>
          <w:sz w:val="22"/>
          <w:szCs w:val="22"/>
        </w:rPr>
        <w:t xml:space="preserve">Društvu pripadajo dodatne točke za pokrivanje honorarjev in potnih stroškov mentorjev in drugih strokovnih sodelavcev (umetniški vodja, </w:t>
      </w:r>
      <w:proofErr w:type="spellStart"/>
      <w:r w:rsidRPr="00E55D02">
        <w:rPr>
          <w:rStyle w:val="officialgazetteparagraph1"/>
          <w:rFonts w:asciiTheme="minorHAnsi" w:hAnsiTheme="minorHAnsi" w:cstheme="minorHAnsi"/>
          <w:color w:val="000000"/>
          <w:sz w:val="22"/>
          <w:szCs w:val="22"/>
        </w:rPr>
        <w:t>somentor</w:t>
      </w:r>
      <w:proofErr w:type="spellEnd"/>
      <w:r w:rsidRPr="00E55D02">
        <w:rPr>
          <w:rStyle w:val="officialgazetteparagraph1"/>
          <w:rFonts w:asciiTheme="minorHAnsi" w:hAnsiTheme="minorHAnsi" w:cstheme="minorHAnsi"/>
          <w:color w:val="000000"/>
          <w:sz w:val="22"/>
          <w:szCs w:val="22"/>
        </w:rPr>
        <w:t>). Pri honorarju in potnih stroških se upošteva največ 70 vaj letno. </w:t>
      </w:r>
    </w:p>
    <w:p w14:paraId="1F7B3918" w14:textId="77777777" w:rsidR="00462CD1" w:rsidRPr="00E55D02" w:rsidRDefault="00462CD1" w:rsidP="00462CD1">
      <w:pPr>
        <w:shd w:val="clear" w:color="auto" w:fill="FFFFFF"/>
        <w:jc w:val="both"/>
        <w:rPr>
          <w:rFonts w:asciiTheme="minorHAnsi" w:hAnsiTheme="minorHAnsi" w:cstheme="minorHAnsi"/>
          <w:color w:val="000000"/>
          <w:sz w:val="22"/>
          <w:szCs w:val="22"/>
        </w:rPr>
      </w:pPr>
      <w:r w:rsidRPr="00E55D02">
        <w:rPr>
          <w:rFonts w:asciiTheme="minorHAnsi" w:hAnsiTheme="minorHAnsi" w:cstheme="minorHAnsi"/>
          <w:color w:val="000000"/>
          <w:sz w:val="22"/>
          <w:szCs w:val="22"/>
        </w:rPr>
        <w:t> </w:t>
      </w:r>
    </w:p>
    <w:p w14:paraId="554A0F0E" w14:textId="77777777" w:rsidR="00462CD1" w:rsidRPr="00E55D02" w:rsidRDefault="00462CD1" w:rsidP="00462CD1">
      <w:pPr>
        <w:shd w:val="clear" w:color="auto" w:fill="FFFFFF"/>
        <w:jc w:val="both"/>
        <w:rPr>
          <w:rFonts w:asciiTheme="minorHAnsi" w:hAnsiTheme="minorHAnsi" w:cstheme="minorHAnsi"/>
          <w:color w:val="000000"/>
          <w:sz w:val="22"/>
          <w:szCs w:val="22"/>
        </w:rPr>
      </w:pPr>
      <w:r w:rsidRPr="00E55D02">
        <w:rPr>
          <w:rStyle w:val="officialgazetteparagraph1"/>
          <w:rFonts w:asciiTheme="minorHAnsi" w:hAnsiTheme="minorHAnsi" w:cstheme="minorHAnsi"/>
          <w:color w:val="000000"/>
          <w:sz w:val="22"/>
          <w:szCs w:val="22"/>
        </w:rPr>
        <w:t xml:space="preserve">Društvu za umetniškega vodja, mentorja ali </w:t>
      </w:r>
      <w:proofErr w:type="spellStart"/>
      <w:r w:rsidRPr="00E55D02">
        <w:rPr>
          <w:rStyle w:val="officialgazetteparagraph1"/>
          <w:rFonts w:asciiTheme="minorHAnsi" w:hAnsiTheme="minorHAnsi" w:cstheme="minorHAnsi"/>
          <w:color w:val="000000"/>
          <w:sz w:val="22"/>
          <w:szCs w:val="22"/>
        </w:rPr>
        <w:t>somentorja</w:t>
      </w:r>
      <w:proofErr w:type="spellEnd"/>
      <w:r w:rsidRPr="00E55D02">
        <w:rPr>
          <w:rStyle w:val="officialgazetteparagraph1"/>
          <w:rFonts w:asciiTheme="minorHAnsi" w:hAnsiTheme="minorHAnsi" w:cstheme="minorHAnsi"/>
          <w:color w:val="000000"/>
          <w:sz w:val="22"/>
          <w:szCs w:val="22"/>
        </w:rPr>
        <w:t xml:space="preserve"> pripadata 2 točki na vajo. Skupaj se lahko dodeli maksimalno 140 točk.</w:t>
      </w:r>
    </w:p>
    <w:p w14:paraId="153074EA" w14:textId="77777777" w:rsidR="00462CD1" w:rsidRPr="00E55D02" w:rsidRDefault="00462CD1" w:rsidP="00462CD1">
      <w:pPr>
        <w:shd w:val="clear" w:color="auto" w:fill="FFFFFF"/>
        <w:jc w:val="both"/>
        <w:rPr>
          <w:rFonts w:asciiTheme="minorHAnsi" w:hAnsiTheme="minorHAnsi" w:cstheme="minorHAnsi"/>
          <w:color w:val="000000"/>
          <w:sz w:val="22"/>
          <w:szCs w:val="22"/>
        </w:rPr>
      </w:pPr>
      <w:r w:rsidRPr="00E55D02">
        <w:rPr>
          <w:rFonts w:asciiTheme="minorHAnsi" w:hAnsiTheme="minorHAnsi" w:cstheme="minorHAnsi"/>
          <w:color w:val="000000"/>
          <w:sz w:val="22"/>
          <w:szCs w:val="22"/>
        </w:rPr>
        <w:t> </w:t>
      </w:r>
    </w:p>
    <w:p w14:paraId="7F01ECE7" w14:textId="77777777" w:rsidR="00462CD1" w:rsidRPr="00E55D02" w:rsidRDefault="00462CD1" w:rsidP="006F0B49">
      <w:pPr>
        <w:shd w:val="clear" w:color="auto" w:fill="FFFFFF"/>
        <w:jc w:val="both"/>
        <w:rPr>
          <w:rFonts w:asciiTheme="minorHAnsi" w:hAnsiTheme="minorHAnsi" w:cstheme="minorHAnsi"/>
          <w:color w:val="000000"/>
          <w:sz w:val="22"/>
          <w:szCs w:val="22"/>
        </w:rPr>
      </w:pPr>
      <w:r w:rsidRPr="00E55D02">
        <w:rPr>
          <w:rStyle w:val="officialgazetteparagraph1"/>
          <w:rFonts w:asciiTheme="minorHAnsi" w:hAnsiTheme="minorHAnsi" w:cstheme="minorHAnsi"/>
          <w:color w:val="000000"/>
          <w:sz w:val="22"/>
          <w:szCs w:val="22"/>
        </w:rPr>
        <w:t>Društvu za pokrivanje potnih stroškov mentorja oziroma drugega strokovnega sodelavca pripada:</w:t>
      </w:r>
    </w:p>
    <w:p w14:paraId="07EA4718" w14:textId="77777777" w:rsidR="00462CD1" w:rsidRPr="00D2626A" w:rsidRDefault="00462CD1" w:rsidP="00D2626A">
      <w:pPr>
        <w:pStyle w:val="Odstavekseznama"/>
        <w:numPr>
          <w:ilvl w:val="0"/>
          <w:numId w:val="24"/>
        </w:numPr>
        <w:shd w:val="clear" w:color="auto" w:fill="FFFFFF"/>
        <w:jc w:val="both"/>
        <w:rPr>
          <w:rFonts w:asciiTheme="minorHAnsi" w:hAnsiTheme="minorHAnsi" w:cstheme="minorHAnsi"/>
          <w:color w:val="000000"/>
          <w:sz w:val="22"/>
          <w:szCs w:val="22"/>
        </w:rPr>
      </w:pPr>
      <w:r w:rsidRPr="00D2626A">
        <w:rPr>
          <w:rStyle w:val="officialgazetteparagraph1"/>
          <w:rFonts w:asciiTheme="minorHAnsi" w:hAnsiTheme="minorHAnsi" w:cstheme="minorHAnsi"/>
          <w:color w:val="000000"/>
          <w:sz w:val="22"/>
          <w:szCs w:val="22"/>
        </w:rPr>
        <w:t>1 točka na vajo = od 10 - 24 km v obe smeri,</w:t>
      </w:r>
    </w:p>
    <w:p w14:paraId="41B609DC" w14:textId="77777777" w:rsidR="00462CD1" w:rsidRPr="00D2626A" w:rsidRDefault="00462CD1" w:rsidP="00D2626A">
      <w:pPr>
        <w:pStyle w:val="Odstavekseznama"/>
        <w:numPr>
          <w:ilvl w:val="0"/>
          <w:numId w:val="24"/>
        </w:numPr>
        <w:shd w:val="clear" w:color="auto" w:fill="FFFFFF"/>
        <w:jc w:val="both"/>
        <w:rPr>
          <w:rFonts w:asciiTheme="minorHAnsi" w:hAnsiTheme="minorHAnsi" w:cstheme="minorHAnsi"/>
          <w:color w:val="000000"/>
          <w:sz w:val="22"/>
          <w:szCs w:val="22"/>
        </w:rPr>
      </w:pPr>
      <w:r w:rsidRPr="00D2626A">
        <w:rPr>
          <w:rStyle w:val="officialgazetteparagraph1"/>
          <w:rFonts w:asciiTheme="minorHAnsi" w:hAnsiTheme="minorHAnsi" w:cstheme="minorHAnsi"/>
          <w:color w:val="000000"/>
          <w:sz w:val="22"/>
          <w:szCs w:val="22"/>
        </w:rPr>
        <w:t>2 točki na vajo = od 25 - 49 km v obe smeri,</w:t>
      </w:r>
    </w:p>
    <w:p w14:paraId="7FA501DA" w14:textId="77777777" w:rsidR="00462CD1" w:rsidRPr="00D2626A" w:rsidRDefault="00462CD1" w:rsidP="00D2626A">
      <w:pPr>
        <w:pStyle w:val="Odstavekseznama"/>
        <w:numPr>
          <w:ilvl w:val="0"/>
          <w:numId w:val="24"/>
        </w:numPr>
        <w:shd w:val="clear" w:color="auto" w:fill="FFFFFF"/>
        <w:jc w:val="both"/>
        <w:rPr>
          <w:rStyle w:val="officialgazetteparagraph1"/>
          <w:rFonts w:asciiTheme="minorHAnsi" w:hAnsiTheme="minorHAnsi" w:cstheme="minorHAnsi"/>
          <w:color w:val="000000"/>
          <w:sz w:val="22"/>
          <w:szCs w:val="22"/>
        </w:rPr>
      </w:pPr>
      <w:r w:rsidRPr="00D2626A">
        <w:rPr>
          <w:rStyle w:val="officialgazetteparagraph1"/>
          <w:rFonts w:asciiTheme="minorHAnsi" w:hAnsiTheme="minorHAnsi" w:cstheme="minorHAnsi"/>
          <w:color w:val="000000"/>
          <w:sz w:val="22"/>
          <w:szCs w:val="22"/>
        </w:rPr>
        <w:t>3 točke na vajo = nad 50 km v obe smeri.</w:t>
      </w:r>
    </w:p>
    <w:p w14:paraId="4DAED353" w14:textId="77777777" w:rsidR="006F0B49" w:rsidRPr="00E55D02" w:rsidRDefault="006F0B49" w:rsidP="006F0B49">
      <w:pPr>
        <w:shd w:val="clear" w:color="auto" w:fill="FFFFFF"/>
        <w:jc w:val="both"/>
        <w:rPr>
          <w:rFonts w:asciiTheme="minorHAnsi" w:hAnsiTheme="minorHAnsi" w:cstheme="minorHAnsi"/>
          <w:color w:val="000000"/>
          <w:sz w:val="22"/>
          <w:szCs w:val="22"/>
        </w:rPr>
      </w:pPr>
    </w:p>
    <w:p w14:paraId="78450C97" w14:textId="77777777" w:rsidR="00462CD1" w:rsidRPr="00E55D02" w:rsidRDefault="00462CD1" w:rsidP="00462CD1">
      <w:pPr>
        <w:shd w:val="clear" w:color="auto" w:fill="FFFFFF"/>
        <w:jc w:val="both"/>
        <w:rPr>
          <w:rFonts w:asciiTheme="minorHAnsi" w:hAnsiTheme="minorHAnsi" w:cstheme="minorHAnsi"/>
          <w:color w:val="000000"/>
          <w:sz w:val="22"/>
          <w:szCs w:val="22"/>
        </w:rPr>
      </w:pPr>
      <w:r w:rsidRPr="00E55D02">
        <w:rPr>
          <w:rStyle w:val="officialgazetteparagraph1"/>
          <w:rFonts w:asciiTheme="minorHAnsi" w:hAnsiTheme="minorHAnsi" w:cstheme="minorHAnsi"/>
          <w:color w:val="000000"/>
          <w:sz w:val="22"/>
          <w:szCs w:val="22"/>
        </w:rPr>
        <w:t>Maksimalno se skupaj prizna za vse prijavljene potne stroške 210 točk za največ dve osebi.</w:t>
      </w:r>
    </w:p>
    <w:p w14:paraId="411F3CD8" w14:textId="77777777" w:rsidR="00462CD1" w:rsidRPr="00E55D02" w:rsidRDefault="00462CD1" w:rsidP="00462CD1">
      <w:pPr>
        <w:pStyle w:val="Standard"/>
        <w:spacing w:after="0" w:line="240" w:lineRule="auto"/>
        <w:jc w:val="both"/>
        <w:rPr>
          <w:rFonts w:asciiTheme="minorHAnsi" w:hAnsiTheme="minorHAnsi" w:cstheme="minorHAnsi"/>
        </w:rPr>
      </w:pPr>
    </w:p>
    <w:p w14:paraId="2368B397" w14:textId="042FD988" w:rsidR="00462CD1" w:rsidRDefault="00ED5E40" w:rsidP="002A7009">
      <w:pPr>
        <w:pStyle w:val="Standard"/>
        <w:numPr>
          <w:ilvl w:val="2"/>
          <w:numId w:val="16"/>
        </w:numPr>
        <w:spacing w:after="0" w:line="240" w:lineRule="auto"/>
        <w:jc w:val="both"/>
        <w:rPr>
          <w:rFonts w:asciiTheme="minorHAnsi" w:hAnsiTheme="minorHAnsi" w:cstheme="minorHAnsi"/>
        </w:rPr>
      </w:pPr>
      <w:r w:rsidRPr="00E55D02">
        <w:rPr>
          <w:rFonts w:asciiTheme="minorHAnsi" w:hAnsiTheme="minorHAnsi" w:cstheme="minorHAnsi"/>
        </w:rPr>
        <w:t>Dejavnosti zvez kulturnih društev</w:t>
      </w:r>
    </w:p>
    <w:p w14:paraId="68D37508" w14:textId="77777777" w:rsidR="00381A1D" w:rsidRDefault="00381A1D" w:rsidP="00381A1D">
      <w:pPr>
        <w:pStyle w:val="Standard"/>
        <w:spacing w:after="0" w:line="240" w:lineRule="auto"/>
        <w:jc w:val="both"/>
        <w:rPr>
          <w:rFonts w:asciiTheme="minorHAnsi" w:hAnsiTheme="minorHAnsi" w:cstheme="minorHAnsi"/>
        </w:rPr>
      </w:pPr>
    </w:p>
    <w:p w14:paraId="35D48437" w14:textId="77777777" w:rsidR="00AB10C5" w:rsidRPr="00E55D02" w:rsidRDefault="00AB10C5" w:rsidP="00AB10C5">
      <w:pPr>
        <w:shd w:val="clear" w:color="auto" w:fill="FFFFFF"/>
        <w:jc w:val="both"/>
        <w:rPr>
          <w:rFonts w:asciiTheme="minorHAnsi" w:hAnsiTheme="minorHAnsi" w:cstheme="minorHAnsi"/>
          <w:color w:val="000000"/>
          <w:sz w:val="22"/>
          <w:szCs w:val="22"/>
        </w:rPr>
      </w:pPr>
      <w:r w:rsidRPr="00E55D02">
        <w:rPr>
          <w:rStyle w:val="officialgazetteparagraph1"/>
          <w:rFonts w:asciiTheme="minorHAnsi" w:hAnsiTheme="minorHAnsi" w:cstheme="minorHAnsi"/>
          <w:color w:val="000000"/>
          <w:sz w:val="22"/>
          <w:szCs w:val="22"/>
        </w:rPr>
        <w:t>Zvezam kulturnih društev se sofinancira njihovo delovanje (administrativne in materialne stroške, stroške strokovnih sodelavcev, idr.) in izvedba njihovih programov. </w:t>
      </w:r>
    </w:p>
    <w:p w14:paraId="34E0F5E7" w14:textId="77777777" w:rsidR="00AB10C5" w:rsidRPr="00E55D02" w:rsidRDefault="00AB10C5" w:rsidP="00AB10C5">
      <w:pPr>
        <w:shd w:val="clear" w:color="auto" w:fill="FFFFFF"/>
        <w:jc w:val="both"/>
        <w:rPr>
          <w:rFonts w:asciiTheme="minorHAnsi" w:hAnsiTheme="minorHAnsi" w:cstheme="minorHAnsi"/>
          <w:color w:val="000000"/>
          <w:sz w:val="22"/>
          <w:szCs w:val="22"/>
        </w:rPr>
      </w:pPr>
      <w:r w:rsidRPr="00E55D02">
        <w:rPr>
          <w:rFonts w:asciiTheme="minorHAnsi" w:hAnsiTheme="minorHAnsi" w:cstheme="minorHAnsi"/>
          <w:color w:val="000000"/>
          <w:sz w:val="22"/>
          <w:szCs w:val="22"/>
        </w:rPr>
        <w:t> </w:t>
      </w:r>
    </w:p>
    <w:p w14:paraId="6C7C51AC" w14:textId="63AC8AB7" w:rsidR="00AB10C5" w:rsidRPr="00E55D02" w:rsidRDefault="00AB10C5" w:rsidP="00AB10C5">
      <w:pPr>
        <w:shd w:val="clear" w:color="auto" w:fill="FFFFFF"/>
        <w:jc w:val="both"/>
        <w:rPr>
          <w:rFonts w:asciiTheme="minorHAnsi" w:hAnsiTheme="minorHAnsi" w:cstheme="minorHAnsi"/>
          <w:color w:val="000000"/>
          <w:sz w:val="22"/>
          <w:szCs w:val="22"/>
        </w:rPr>
      </w:pPr>
      <w:r w:rsidRPr="00E55D02">
        <w:rPr>
          <w:rStyle w:val="officialgazetteparagraph1"/>
          <w:rFonts w:asciiTheme="minorHAnsi" w:hAnsiTheme="minorHAnsi" w:cstheme="minorHAnsi"/>
          <w:color w:val="000000"/>
          <w:sz w:val="22"/>
          <w:szCs w:val="22"/>
        </w:rPr>
        <w:t xml:space="preserve">Zveza kulturnih društev, ki izpolnjuje pogoje </w:t>
      </w:r>
      <w:r w:rsidRPr="00D2626A">
        <w:rPr>
          <w:rStyle w:val="officialgazetteparagraph1"/>
          <w:rFonts w:asciiTheme="minorHAnsi" w:hAnsiTheme="minorHAnsi" w:cstheme="minorHAnsi"/>
          <w:color w:val="000000"/>
          <w:sz w:val="22"/>
          <w:szCs w:val="22"/>
        </w:rPr>
        <w:t xml:space="preserve">iz 5. člena </w:t>
      </w:r>
      <w:r w:rsidR="00781982" w:rsidRPr="00D2626A">
        <w:rPr>
          <w:rStyle w:val="officialgazetteparagraph1"/>
          <w:rFonts w:asciiTheme="minorHAnsi" w:hAnsiTheme="minorHAnsi" w:cstheme="minorHAnsi"/>
          <w:color w:val="000000"/>
          <w:sz w:val="22"/>
          <w:szCs w:val="22"/>
        </w:rPr>
        <w:t>P</w:t>
      </w:r>
      <w:r w:rsidRPr="00D2626A">
        <w:rPr>
          <w:rStyle w:val="officialgazetteparagraph1"/>
          <w:rFonts w:asciiTheme="minorHAnsi" w:hAnsiTheme="minorHAnsi" w:cstheme="minorHAnsi"/>
          <w:color w:val="000000"/>
          <w:sz w:val="22"/>
          <w:szCs w:val="22"/>
        </w:rPr>
        <w:t>ravilnika (oz</w:t>
      </w:r>
      <w:r w:rsidR="00D2626A">
        <w:rPr>
          <w:rStyle w:val="officialgazetteparagraph1"/>
          <w:rFonts w:asciiTheme="minorHAnsi" w:hAnsiTheme="minorHAnsi" w:cstheme="minorHAnsi"/>
          <w:color w:val="000000"/>
          <w:sz w:val="22"/>
          <w:szCs w:val="22"/>
        </w:rPr>
        <w:t>iroma</w:t>
      </w:r>
      <w:r w:rsidRPr="00D2626A">
        <w:rPr>
          <w:rStyle w:val="officialgazetteparagraph1"/>
          <w:rFonts w:asciiTheme="minorHAnsi" w:hAnsiTheme="minorHAnsi" w:cstheme="minorHAnsi"/>
          <w:color w:val="000000"/>
          <w:sz w:val="22"/>
          <w:szCs w:val="22"/>
        </w:rPr>
        <w:t xml:space="preserve"> 4</w:t>
      </w:r>
      <w:r w:rsidR="00781982" w:rsidRPr="00D2626A">
        <w:rPr>
          <w:rStyle w:val="officialgazetteparagraph1"/>
          <w:rFonts w:asciiTheme="minorHAnsi" w:hAnsiTheme="minorHAnsi" w:cstheme="minorHAnsi"/>
          <w:color w:val="000000"/>
          <w:sz w:val="22"/>
          <w:szCs w:val="22"/>
        </w:rPr>
        <w:t>. in 5.</w:t>
      </w:r>
      <w:r w:rsidRPr="00D2626A">
        <w:rPr>
          <w:rStyle w:val="officialgazetteparagraph1"/>
          <w:rFonts w:asciiTheme="minorHAnsi" w:hAnsiTheme="minorHAnsi" w:cstheme="minorHAnsi"/>
          <w:color w:val="000000"/>
          <w:sz w:val="22"/>
          <w:szCs w:val="22"/>
        </w:rPr>
        <w:t xml:space="preserve"> točke tega razpisa),</w:t>
      </w:r>
      <w:r w:rsidRPr="00E55D02">
        <w:rPr>
          <w:rStyle w:val="officialgazetteparagraph1"/>
          <w:rFonts w:asciiTheme="minorHAnsi" w:hAnsiTheme="minorHAnsi" w:cstheme="minorHAnsi"/>
          <w:color w:val="000000"/>
          <w:sz w:val="22"/>
          <w:szCs w:val="22"/>
        </w:rPr>
        <w:t xml:space="preserve"> pridobi točke glede na spodnja merila</w:t>
      </w:r>
      <w:r w:rsidR="00D2626A">
        <w:rPr>
          <w:rStyle w:val="officialgazetteparagraph1"/>
          <w:rFonts w:asciiTheme="minorHAnsi" w:hAnsiTheme="minorHAnsi" w:cstheme="minorHAnsi"/>
          <w:color w:val="000000"/>
          <w:sz w:val="22"/>
          <w:szCs w:val="22"/>
        </w:rPr>
        <w:t xml:space="preserve"> (Tabela 12.1.8.1)</w:t>
      </w:r>
      <w:r w:rsidRPr="00E55D02">
        <w:rPr>
          <w:rStyle w:val="officialgazetteparagraph1"/>
          <w:rFonts w:asciiTheme="minorHAnsi" w:hAnsiTheme="minorHAnsi" w:cstheme="minorHAnsi"/>
          <w:color w:val="000000"/>
          <w:sz w:val="22"/>
          <w:szCs w:val="22"/>
        </w:rPr>
        <w:t>. </w:t>
      </w:r>
    </w:p>
    <w:p w14:paraId="40C5D837" w14:textId="77777777" w:rsidR="00AB10C5" w:rsidRPr="00381A1D" w:rsidRDefault="00AB10C5" w:rsidP="00381A1D">
      <w:pPr>
        <w:pStyle w:val="Standard"/>
        <w:spacing w:after="0" w:line="240" w:lineRule="auto"/>
        <w:jc w:val="both"/>
        <w:rPr>
          <w:rFonts w:asciiTheme="minorHAnsi" w:hAnsiTheme="minorHAnsi" w:cstheme="minorHAnsi"/>
        </w:rPr>
      </w:pPr>
    </w:p>
    <w:p w14:paraId="02BE79E8" w14:textId="77777777" w:rsidR="00462CD1" w:rsidRPr="00C11700" w:rsidRDefault="00462CD1" w:rsidP="002A7009">
      <w:pPr>
        <w:pStyle w:val="Standard"/>
        <w:numPr>
          <w:ilvl w:val="3"/>
          <w:numId w:val="16"/>
        </w:numPr>
        <w:spacing w:after="0" w:line="240" w:lineRule="auto"/>
        <w:jc w:val="both"/>
        <w:rPr>
          <w:rFonts w:asciiTheme="minorHAnsi" w:hAnsiTheme="minorHAnsi" w:cstheme="minorHAnsi"/>
        </w:rPr>
      </w:pPr>
      <w:r w:rsidRPr="00C11700">
        <w:rPr>
          <w:rFonts w:asciiTheme="minorHAnsi" w:hAnsiTheme="minorHAnsi" w:cstheme="minorHAnsi"/>
        </w:rPr>
        <w:t>Delovanje zveze</w:t>
      </w:r>
    </w:p>
    <w:p w14:paraId="327DCC01" w14:textId="77777777" w:rsidR="00381A1D" w:rsidRDefault="00381A1D" w:rsidP="00381A1D">
      <w:pPr>
        <w:shd w:val="clear" w:color="auto" w:fill="FFFFFF"/>
        <w:jc w:val="both"/>
        <w:rPr>
          <w:rStyle w:val="officialgazetteparagraph1"/>
          <w:rFonts w:asciiTheme="minorHAnsi" w:hAnsiTheme="minorHAnsi" w:cstheme="minorHAnsi"/>
          <w:color w:val="000000"/>
          <w:sz w:val="22"/>
          <w:szCs w:val="22"/>
        </w:rPr>
      </w:pPr>
    </w:p>
    <w:p w14:paraId="7B3665FE" w14:textId="7074235E" w:rsidR="00381A1D" w:rsidRPr="00381A1D" w:rsidRDefault="00381A1D" w:rsidP="00381A1D">
      <w:pPr>
        <w:shd w:val="clear" w:color="auto" w:fill="FFFFFF"/>
        <w:jc w:val="both"/>
        <w:rPr>
          <w:rFonts w:asciiTheme="minorHAnsi" w:hAnsiTheme="minorHAnsi" w:cstheme="minorHAnsi"/>
          <w:color w:val="000000"/>
          <w:sz w:val="22"/>
          <w:szCs w:val="22"/>
        </w:rPr>
      </w:pPr>
      <w:r w:rsidRPr="00381A1D">
        <w:rPr>
          <w:rStyle w:val="officialgazetteparagraph1"/>
          <w:rFonts w:asciiTheme="minorHAnsi" w:hAnsiTheme="minorHAnsi" w:cstheme="minorHAnsi"/>
          <w:color w:val="000000"/>
          <w:sz w:val="22"/>
          <w:szCs w:val="22"/>
        </w:rPr>
        <w:t>Merila za točkovanje:</w:t>
      </w:r>
    </w:p>
    <w:tbl>
      <w:tblPr>
        <w:tblW w:w="5000" w:type="pct"/>
        <w:tblInd w:w="-34" w:type="dxa"/>
        <w:tblCellMar>
          <w:left w:w="0" w:type="dxa"/>
          <w:right w:w="0" w:type="dxa"/>
        </w:tblCellMar>
        <w:tblLook w:val="04A0" w:firstRow="1" w:lastRow="0" w:firstColumn="1" w:lastColumn="0" w:noHBand="0" w:noVBand="1"/>
      </w:tblPr>
      <w:tblGrid>
        <w:gridCol w:w="4831"/>
        <w:gridCol w:w="4689"/>
      </w:tblGrid>
      <w:tr w:rsidR="00381A1D" w:rsidRPr="00E55D02" w14:paraId="527D5534" w14:textId="77777777" w:rsidTr="00E316EE">
        <w:tc>
          <w:tcPr>
            <w:tcW w:w="0" w:type="auto"/>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0F3C299" w14:textId="77777777" w:rsidR="00381A1D" w:rsidRPr="00381A1D" w:rsidRDefault="00381A1D" w:rsidP="00381A1D">
            <w:pPr>
              <w:rPr>
                <w:rFonts w:asciiTheme="minorHAnsi" w:hAnsiTheme="minorHAnsi" w:cstheme="minorHAnsi"/>
                <w:sz w:val="22"/>
                <w:szCs w:val="22"/>
              </w:rPr>
            </w:pPr>
            <w:r w:rsidRPr="00381A1D">
              <w:rPr>
                <w:rStyle w:val="Krepko"/>
                <w:rFonts w:asciiTheme="minorHAnsi" w:hAnsiTheme="minorHAnsi" w:cstheme="minorHAnsi"/>
                <w:sz w:val="22"/>
                <w:szCs w:val="22"/>
              </w:rPr>
              <w:t>ŠTEVILO VKLJUČENIH DRUŠTEV*</w:t>
            </w:r>
          </w:p>
        </w:tc>
      </w:tr>
      <w:tr w:rsidR="00381A1D" w:rsidRPr="00E55D02" w14:paraId="1EB90222" w14:textId="77777777" w:rsidTr="00E316EE">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D3A7BD7" w14:textId="77777777" w:rsidR="00381A1D" w:rsidRPr="00381A1D" w:rsidRDefault="00381A1D" w:rsidP="00381A1D">
            <w:pPr>
              <w:rPr>
                <w:rFonts w:asciiTheme="minorHAnsi" w:hAnsiTheme="minorHAnsi" w:cstheme="minorHAnsi"/>
                <w:sz w:val="22"/>
                <w:szCs w:val="22"/>
              </w:rPr>
            </w:pPr>
            <w:r w:rsidRPr="00381A1D">
              <w:rPr>
                <w:rStyle w:val="Krepko"/>
                <w:rFonts w:asciiTheme="minorHAnsi" w:hAnsiTheme="minorHAnsi" w:cstheme="minorHAnsi"/>
                <w:sz w:val="22"/>
                <w:szCs w:val="22"/>
              </w:rPr>
              <w:t>KRITERIJ</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37ADB9AD" w14:textId="77777777" w:rsidR="00381A1D" w:rsidRPr="00381A1D" w:rsidRDefault="00381A1D" w:rsidP="00381A1D">
            <w:pPr>
              <w:jc w:val="center"/>
              <w:rPr>
                <w:rFonts w:asciiTheme="minorHAnsi" w:hAnsiTheme="minorHAnsi" w:cstheme="minorHAnsi"/>
                <w:sz w:val="22"/>
                <w:szCs w:val="22"/>
              </w:rPr>
            </w:pPr>
            <w:r w:rsidRPr="00381A1D">
              <w:rPr>
                <w:rStyle w:val="Krepko"/>
                <w:rFonts w:asciiTheme="minorHAnsi" w:hAnsiTheme="minorHAnsi" w:cstheme="minorHAnsi"/>
                <w:sz w:val="22"/>
                <w:szCs w:val="22"/>
              </w:rPr>
              <w:t>ŠTEVILO TOČK</w:t>
            </w:r>
          </w:p>
        </w:tc>
      </w:tr>
      <w:tr w:rsidR="00381A1D" w:rsidRPr="00E55D02" w14:paraId="421E977A" w14:textId="77777777" w:rsidTr="00E316EE">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A93957D" w14:textId="77777777" w:rsidR="00381A1D" w:rsidRPr="00381A1D" w:rsidRDefault="00381A1D" w:rsidP="00381A1D">
            <w:pPr>
              <w:rPr>
                <w:rFonts w:asciiTheme="minorHAnsi" w:hAnsiTheme="minorHAnsi" w:cstheme="minorHAnsi"/>
                <w:sz w:val="22"/>
                <w:szCs w:val="22"/>
              </w:rPr>
            </w:pPr>
            <w:r w:rsidRPr="00381A1D">
              <w:rPr>
                <w:rStyle w:val="officialgazetteparagraph1"/>
                <w:rFonts w:asciiTheme="minorHAnsi" w:hAnsiTheme="minorHAnsi" w:cstheme="minorHAnsi"/>
                <w:sz w:val="22"/>
                <w:szCs w:val="22"/>
              </w:rPr>
              <w:t>do 5 društev</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4ADAACA8" w14:textId="77777777" w:rsidR="00381A1D" w:rsidRPr="00381A1D" w:rsidRDefault="00381A1D" w:rsidP="00381A1D">
            <w:pPr>
              <w:jc w:val="center"/>
              <w:rPr>
                <w:rFonts w:asciiTheme="minorHAnsi" w:hAnsiTheme="minorHAnsi" w:cstheme="minorHAnsi"/>
                <w:sz w:val="22"/>
                <w:szCs w:val="22"/>
              </w:rPr>
            </w:pPr>
            <w:r w:rsidRPr="00381A1D">
              <w:rPr>
                <w:rStyle w:val="officialgazetteparagraph1"/>
                <w:rFonts w:asciiTheme="minorHAnsi" w:hAnsiTheme="minorHAnsi" w:cstheme="minorHAnsi"/>
                <w:sz w:val="22"/>
                <w:szCs w:val="22"/>
              </w:rPr>
              <w:t>0 točk</w:t>
            </w:r>
          </w:p>
        </w:tc>
      </w:tr>
      <w:tr w:rsidR="00381A1D" w:rsidRPr="00E55D02" w14:paraId="53CB29B7" w14:textId="77777777" w:rsidTr="00E316EE">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AA5F31F" w14:textId="77777777" w:rsidR="00381A1D" w:rsidRPr="00381A1D" w:rsidRDefault="00381A1D" w:rsidP="00381A1D">
            <w:pPr>
              <w:rPr>
                <w:rFonts w:asciiTheme="minorHAnsi" w:hAnsiTheme="minorHAnsi" w:cstheme="minorHAnsi"/>
                <w:sz w:val="22"/>
                <w:szCs w:val="22"/>
              </w:rPr>
            </w:pPr>
            <w:r w:rsidRPr="00381A1D">
              <w:rPr>
                <w:rStyle w:val="officialgazetteparagraph1"/>
                <w:rFonts w:asciiTheme="minorHAnsi" w:hAnsiTheme="minorHAnsi" w:cstheme="minorHAnsi"/>
                <w:sz w:val="22"/>
                <w:szCs w:val="22"/>
              </w:rPr>
              <w:t>6 - 10 društev</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3B6CB0E6" w14:textId="77777777" w:rsidR="00381A1D" w:rsidRPr="00381A1D" w:rsidRDefault="00381A1D" w:rsidP="00381A1D">
            <w:pPr>
              <w:jc w:val="center"/>
              <w:rPr>
                <w:rFonts w:asciiTheme="minorHAnsi" w:hAnsiTheme="minorHAnsi" w:cstheme="minorHAnsi"/>
                <w:sz w:val="22"/>
                <w:szCs w:val="22"/>
              </w:rPr>
            </w:pPr>
            <w:r w:rsidRPr="00381A1D">
              <w:rPr>
                <w:rStyle w:val="officialgazetteparagraph1"/>
                <w:rFonts w:asciiTheme="minorHAnsi" w:hAnsiTheme="minorHAnsi" w:cstheme="minorHAnsi"/>
                <w:sz w:val="22"/>
                <w:szCs w:val="22"/>
              </w:rPr>
              <w:t>5 točk</w:t>
            </w:r>
          </w:p>
        </w:tc>
      </w:tr>
      <w:tr w:rsidR="00381A1D" w:rsidRPr="00E55D02" w14:paraId="54486A7F" w14:textId="77777777" w:rsidTr="00E316EE">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40C3A3B" w14:textId="77777777" w:rsidR="00381A1D" w:rsidRPr="00381A1D" w:rsidRDefault="00381A1D" w:rsidP="00381A1D">
            <w:pPr>
              <w:rPr>
                <w:rFonts w:asciiTheme="minorHAnsi" w:hAnsiTheme="minorHAnsi" w:cstheme="minorHAnsi"/>
                <w:sz w:val="22"/>
                <w:szCs w:val="22"/>
              </w:rPr>
            </w:pPr>
            <w:r w:rsidRPr="00381A1D">
              <w:rPr>
                <w:rStyle w:val="officialgazetteparagraph1"/>
                <w:rFonts w:asciiTheme="minorHAnsi" w:hAnsiTheme="minorHAnsi" w:cstheme="minorHAnsi"/>
                <w:sz w:val="22"/>
                <w:szCs w:val="22"/>
              </w:rPr>
              <w:t>11 - 15 društev</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22C0B9" w14:textId="77777777" w:rsidR="00381A1D" w:rsidRPr="00381A1D" w:rsidRDefault="00381A1D" w:rsidP="00381A1D">
            <w:pPr>
              <w:jc w:val="center"/>
              <w:rPr>
                <w:rFonts w:asciiTheme="minorHAnsi" w:hAnsiTheme="minorHAnsi" w:cstheme="minorHAnsi"/>
                <w:sz w:val="22"/>
                <w:szCs w:val="22"/>
              </w:rPr>
            </w:pPr>
            <w:r w:rsidRPr="00381A1D">
              <w:rPr>
                <w:rStyle w:val="officialgazetteparagraph1"/>
                <w:rFonts w:asciiTheme="minorHAnsi" w:hAnsiTheme="minorHAnsi" w:cstheme="minorHAnsi"/>
                <w:sz w:val="22"/>
                <w:szCs w:val="22"/>
              </w:rPr>
              <w:t>10 točk</w:t>
            </w:r>
          </w:p>
        </w:tc>
      </w:tr>
      <w:tr w:rsidR="00381A1D" w:rsidRPr="00E55D02" w14:paraId="07AA4A74" w14:textId="77777777" w:rsidTr="00E316EE">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92A7C8D" w14:textId="77777777" w:rsidR="00381A1D" w:rsidRPr="00381A1D" w:rsidRDefault="00381A1D" w:rsidP="00381A1D">
            <w:pPr>
              <w:rPr>
                <w:rFonts w:asciiTheme="minorHAnsi" w:hAnsiTheme="minorHAnsi" w:cstheme="minorHAnsi"/>
                <w:sz w:val="22"/>
                <w:szCs w:val="22"/>
              </w:rPr>
            </w:pPr>
            <w:r w:rsidRPr="00381A1D">
              <w:rPr>
                <w:rStyle w:val="officialgazetteparagraph1"/>
                <w:rFonts w:asciiTheme="minorHAnsi" w:hAnsiTheme="minorHAnsi" w:cstheme="minorHAnsi"/>
                <w:sz w:val="22"/>
                <w:szCs w:val="22"/>
              </w:rPr>
              <w:t>nad 15 društev</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F91512" w14:textId="77777777" w:rsidR="00381A1D" w:rsidRPr="00381A1D" w:rsidRDefault="00381A1D" w:rsidP="00381A1D">
            <w:pPr>
              <w:jc w:val="center"/>
              <w:rPr>
                <w:rFonts w:asciiTheme="minorHAnsi" w:hAnsiTheme="minorHAnsi" w:cstheme="minorHAnsi"/>
                <w:sz w:val="22"/>
                <w:szCs w:val="22"/>
              </w:rPr>
            </w:pPr>
            <w:r w:rsidRPr="00381A1D">
              <w:rPr>
                <w:rStyle w:val="officialgazetteparagraph1"/>
                <w:rFonts w:asciiTheme="minorHAnsi" w:hAnsiTheme="minorHAnsi" w:cstheme="minorHAnsi"/>
                <w:sz w:val="22"/>
                <w:szCs w:val="22"/>
              </w:rPr>
              <w:t>15 točk</w:t>
            </w:r>
          </w:p>
        </w:tc>
      </w:tr>
    </w:tbl>
    <w:p w14:paraId="2AF701CF" w14:textId="77777777" w:rsidR="00381A1D" w:rsidRPr="00381A1D" w:rsidRDefault="00381A1D" w:rsidP="00381A1D">
      <w:pPr>
        <w:shd w:val="clear" w:color="auto" w:fill="FFFFFF"/>
        <w:jc w:val="both"/>
        <w:rPr>
          <w:rFonts w:asciiTheme="minorHAnsi" w:hAnsiTheme="minorHAnsi" w:cstheme="minorHAnsi"/>
          <w:color w:val="000000"/>
          <w:sz w:val="22"/>
          <w:szCs w:val="22"/>
        </w:rPr>
      </w:pPr>
      <w:r w:rsidRPr="00381A1D">
        <w:rPr>
          <w:rStyle w:val="officialgazetteparagraph1"/>
          <w:rFonts w:asciiTheme="minorHAnsi" w:hAnsiTheme="minorHAnsi" w:cstheme="minorHAnsi"/>
          <w:color w:val="000000"/>
          <w:sz w:val="22"/>
          <w:szCs w:val="22"/>
        </w:rPr>
        <w:t>*Pri točkovanju se upoštevajo samo društva s sedežem v občini.</w:t>
      </w:r>
    </w:p>
    <w:p w14:paraId="610D287B" w14:textId="77777777" w:rsidR="00381A1D" w:rsidRDefault="00381A1D" w:rsidP="00381A1D">
      <w:pPr>
        <w:shd w:val="clear" w:color="auto" w:fill="FFFFFF"/>
        <w:jc w:val="both"/>
        <w:rPr>
          <w:rFonts w:asciiTheme="minorHAnsi" w:hAnsiTheme="minorHAnsi" w:cstheme="minorHAnsi"/>
          <w:color w:val="000000"/>
          <w:sz w:val="22"/>
          <w:szCs w:val="22"/>
        </w:rPr>
      </w:pPr>
    </w:p>
    <w:p w14:paraId="257BBF81" w14:textId="77777777" w:rsidR="005C713E" w:rsidRDefault="005C713E" w:rsidP="00381A1D">
      <w:pPr>
        <w:shd w:val="clear" w:color="auto" w:fill="FFFFFF"/>
        <w:jc w:val="both"/>
        <w:rPr>
          <w:rFonts w:asciiTheme="minorHAnsi" w:hAnsiTheme="minorHAnsi" w:cstheme="minorHAnsi"/>
          <w:color w:val="000000"/>
          <w:sz w:val="22"/>
          <w:szCs w:val="22"/>
        </w:rPr>
      </w:pPr>
    </w:p>
    <w:p w14:paraId="025DB72D" w14:textId="77777777" w:rsidR="005C713E" w:rsidRDefault="005C713E" w:rsidP="00381A1D">
      <w:pPr>
        <w:shd w:val="clear" w:color="auto" w:fill="FFFFFF"/>
        <w:jc w:val="both"/>
        <w:rPr>
          <w:rFonts w:asciiTheme="minorHAnsi" w:hAnsiTheme="minorHAnsi" w:cstheme="minorHAnsi"/>
          <w:color w:val="000000"/>
          <w:sz w:val="22"/>
          <w:szCs w:val="22"/>
        </w:rPr>
      </w:pPr>
    </w:p>
    <w:p w14:paraId="6B0DD12A" w14:textId="77777777" w:rsidR="005C713E" w:rsidRDefault="005C713E" w:rsidP="00381A1D">
      <w:pPr>
        <w:shd w:val="clear" w:color="auto" w:fill="FFFFFF"/>
        <w:jc w:val="both"/>
        <w:rPr>
          <w:rFonts w:asciiTheme="minorHAnsi" w:hAnsiTheme="minorHAnsi" w:cstheme="minorHAnsi"/>
          <w:color w:val="000000"/>
          <w:sz w:val="22"/>
          <w:szCs w:val="22"/>
        </w:rPr>
      </w:pPr>
    </w:p>
    <w:p w14:paraId="7E93F6BF" w14:textId="77777777" w:rsidR="005C713E" w:rsidRPr="00381A1D" w:rsidRDefault="005C713E" w:rsidP="00381A1D">
      <w:pPr>
        <w:shd w:val="clear" w:color="auto" w:fill="FFFFFF"/>
        <w:jc w:val="both"/>
        <w:rPr>
          <w:rFonts w:asciiTheme="minorHAnsi" w:hAnsiTheme="minorHAnsi" w:cstheme="minorHAnsi"/>
          <w:color w:val="000000"/>
          <w:sz w:val="22"/>
          <w:szCs w:val="22"/>
        </w:rPr>
      </w:pPr>
    </w:p>
    <w:tbl>
      <w:tblPr>
        <w:tblW w:w="5000" w:type="pct"/>
        <w:tblInd w:w="-34" w:type="dxa"/>
        <w:tblCellMar>
          <w:left w:w="0" w:type="dxa"/>
          <w:right w:w="0" w:type="dxa"/>
        </w:tblCellMar>
        <w:tblLook w:val="04A0" w:firstRow="1" w:lastRow="0" w:firstColumn="1" w:lastColumn="0" w:noHBand="0" w:noVBand="1"/>
      </w:tblPr>
      <w:tblGrid>
        <w:gridCol w:w="4694"/>
        <w:gridCol w:w="4826"/>
      </w:tblGrid>
      <w:tr w:rsidR="00381A1D" w:rsidRPr="00E55D02" w14:paraId="5E381D43" w14:textId="77777777" w:rsidTr="00E316EE">
        <w:tc>
          <w:tcPr>
            <w:tcW w:w="15285"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0D6DF0F" w14:textId="77777777" w:rsidR="00381A1D" w:rsidRPr="00381A1D" w:rsidRDefault="00381A1D" w:rsidP="00381A1D">
            <w:pPr>
              <w:rPr>
                <w:rFonts w:asciiTheme="minorHAnsi" w:hAnsiTheme="minorHAnsi" w:cstheme="minorHAnsi"/>
                <w:sz w:val="22"/>
                <w:szCs w:val="22"/>
              </w:rPr>
            </w:pPr>
            <w:r w:rsidRPr="00381A1D">
              <w:rPr>
                <w:rStyle w:val="Krepko"/>
                <w:rFonts w:asciiTheme="minorHAnsi" w:hAnsiTheme="minorHAnsi" w:cstheme="minorHAnsi"/>
                <w:sz w:val="22"/>
                <w:szCs w:val="22"/>
              </w:rPr>
              <w:lastRenderedPageBreak/>
              <w:t>ŠTEVILO LET DELOVANJA</w:t>
            </w:r>
          </w:p>
        </w:tc>
      </w:tr>
      <w:tr w:rsidR="00381A1D" w:rsidRPr="00E55D02" w14:paraId="773DABAE" w14:textId="77777777" w:rsidTr="00E316EE">
        <w:tc>
          <w:tcPr>
            <w:tcW w:w="75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9C772E0" w14:textId="77777777" w:rsidR="00381A1D" w:rsidRPr="00381A1D" w:rsidRDefault="00381A1D" w:rsidP="00381A1D">
            <w:pPr>
              <w:rPr>
                <w:rFonts w:asciiTheme="minorHAnsi" w:hAnsiTheme="minorHAnsi" w:cstheme="minorHAnsi"/>
                <w:sz w:val="22"/>
                <w:szCs w:val="22"/>
              </w:rPr>
            </w:pPr>
            <w:r w:rsidRPr="00381A1D">
              <w:rPr>
                <w:rStyle w:val="Krepko"/>
                <w:rFonts w:asciiTheme="minorHAnsi" w:hAnsiTheme="minorHAnsi" w:cstheme="minorHAnsi"/>
                <w:sz w:val="22"/>
                <w:szCs w:val="22"/>
              </w:rPr>
              <w:t>KRITERIJ</w:t>
            </w:r>
          </w:p>
        </w:tc>
        <w:tc>
          <w:tcPr>
            <w:tcW w:w="77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38EC58D" w14:textId="77777777" w:rsidR="00381A1D" w:rsidRPr="00381A1D" w:rsidRDefault="00381A1D" w:rsidP="00381A1D">
            <w:pPr>
              <w:jc w:val="center"/>
              <w:rPr>
                <w:rFonts w:asciiTheme="minorHAnsi" w:hAnsiTheme="minorHAnsi" w:cstheme="minorHAnsi"/>
                <w:sz w:val="22"/>
                <w:szCs w:val="22"/>
              </w:rPr>
            </w:pPr>
            <w:r w:rsidRPr="00381A1D">
              <w:rPr>
                <w:rStyle w:val="Krepko"/>
                <w:rFonts w:asciiTheme="minorHAnsi" w:hAnsiTheme="minorHAnsi" w:cstheme="minorHAnsi"/>
                <w:sz w:val="22"/>
                <w:szCs w:val="22"/>
              </w:rPr>
              <w:t>ŠTEVILO TOČK</w:t>
            </w:r>
          </w:p>
        </w:tc>
      </w:tr>
      <w:tr w:rsidR="00381A1D" w:rsidRPr="00E55D02" w14:paraId="60C9AD7A" w14:textId="77777777" w:rsidTr="00E316EE">
        <w:tc>
          <w:tcPr>
            <w:tcW w:w="75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3F01CE9" w14:textId="77777777" w:rsidR="00381A1D" w:rsidRPr="00381A1D" w:rsidRDefault="00381A1D" w:rsidP="00381A1D">
            <w:pPr>
              <w:rPr>
                <w:rFonts w:asciiTheme="minorHAnsi" w:hAnsiTheme="minorHAnsi" w:cstheme="minorHAnsi"/>
                <w:sz w:val="22"/>
                <w:szCs w:val="22"/>
              </w:rPr>
            </w:pPr>
            <w:r w:rsidRPr="00381A1D">
              <w:rPr>
                <w:rStyle w:val="officialgazetteparagraph1"/>
                <w:rFonts w:asciiTheme="minorHAnsi" w:hAnsiTheme="minorHAnsi" w:cstheme="minorHAnsi"/>
                <w:sz w:val="22"/>
                <w:szCs w:val="22"/>
              </w:rPr>
              <w:t>2 – 5 let</w:t>
            </w:r>
          </w:p>
        </w:tc>
        <w:tc>
          <w:tcPr>
            <w:tcW w:w="77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91E34B" w14:textId="77777777" w:rsidR="00381A1D" w:rsidRPr="00381A1D" w:rsidRDefault="00381A1D" w:rsidP="00381A1D">
            <w:pPr>
              <w:jc w:val="center"/>
              <w:rPr>
                <w:rFonts w:asciiTheme="minorHAnsi" w:hAnsiTheme="minorHAnsi" w:cstheme="minorHAnsi"/>
                <w:sz w:val="22"/>
                <w:szCs w:val="22"/>
              </w:rPr>
            </w:pPr>
            <w:r w:rsidRPr="00381A1D">
              <w:rPr>
                <w:rStyle w:val="officialgazetteparagraph1"/>
                <w:rFonts w:asciiTheme="minorHAnsi" w:hAnsiTheme="minorHAnsi" w:cstheme="minorHAnsi"/>
                <w:sz w:val="22"/>
                <w:szCs w:val="22"/>
              </w:rPr>
              <w:t>10 točk</w:t>
            </w:r>
          </w:p>
        </w:tc>
      </w:tr>
      <w:tr w:rsidR="00381A1D" w:rsidRPr="00E55D02" w14:paraId="17B44AC6" w14:textId="77777777" w:rsidTr="00E316EE">
        <w:tc>
          <w:tcPr>
            <w:tcW w:w="75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4111DA1" w14:textId="77777777" w:rsidR="00381A1D" w:rsidRPr="00381A1D" w:rsidRDefault="00381A1D" w:rsidP="00381A1D">
            <w:pPr>
              <w:rPr>
                <w:rFonts w:asciiTheme="minorHAnsi" w:hAnsiTheme="minorHAnsi" w:cstheme="minorHAnsi"/>
                <w:sz w:val="22"/>
                <w:szCs w:val="22"/>
              </w:rPr>
            </w:pPr>
            <w:r w:rsidRPr="00381A1D">
              <w:rPr>
                <w:rStyle w:val="officialgazetteparagraph1"/>
                <w:rFonts w:asciiTheme="minorHAnsi" w:hAnsiTheme="minorHAnsi" w:cstheme="minorHAnsi"/>
                <w:sz w:val="22"/>
                <w:szCs w:val="22"/>
              </w:rPr>
              <w:t>6 - 10 let</w:t>
            </w:r>
          </w:p>
        </w:tc>
        <w:tc>
          <w:tcPr>
            <w:tcW w:w="77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FAA6A14" w14:textId="77777777" w:rsidR="00381A1D" w:rsidRPr="00381A1D" w:rsidRDefault="00381A1D" w:rsidP="00381A1D">
            <w:pPr>
              <w:jc w:val="center"/>
              <w:rPr>
                <w:rFonts w:asciiTheme="minorHAnsi" w:hAnsiTheme="minorHAnsi" w:cstheme="minorHAnsi"/>
                <w:sz w:val="22"/>
                <w:szCs w:val="22"/>
              </w:rPr>
            </w:pPr>
            <w:r w:rsidRPr="00381A1D">
              <w:rPr>
                <w:rStyle w:val="officialgazetteparagraph1"/>
                <w:rFonts w:asciiTheme="minorHAnsi" w:hAnsiTheme="minorHAnsi" w:cstheme="minorHAnsi"/>
                <w:sz w:val="22"/>
                <w:szCs w:val="22"/>
              </w:rPr>
              <w:t>15 točk</w:t>
            </w:r>
          </w:p>
        </w:tc>
      </w:tr>
      <w:tr w:rsidR="00381A1D" w:rsidRPr="00E55D02" w14:paraId="4024CF00" w14:textId="77777777" w:rsidTr="00E316EE">
        <w:tc>
          <w:tcPr>
            <w:tcW w:w="75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AA548AC" w14:textId="77777777" w:rsidR="00381A1D" w:rsidRPr="00381A1D" w:rsidRDefault="00381A1D" w:rsidP="00381A1D">
            <w:pPr>
              <w:rPr>
                <w:rFonts w:asciiTheme="minorHAnsi" w:hAnsiTheme="minorHAnsi" w:cstheme="minorHAnsi"/>
                <w:sz w:val="22"/>
                <w:szCs w:val="22"/>
              </w:rPr>
            </w:pPr>
            <w:r w:rsidRPr="00381A1D">
              <w:rPr>
                <w:rStyle w:val="officialgazetteparagraph1"/>
                <w:rFonts w:asciiTheme="minorHAnsi" w:hAnsiTheme="minorHAnsi" w:cstheme="minorHAnsi"/>
                <w:sz w:val="22"/>
                <w:szCs w:val="22"/>
              </w:rPr>
              <w:t>10 - 15 let</w:t>
            </w:r>
          </w:p>
        </w:tc>
        <w:tc>
          <w:tcPr>
            <w:tcW w:w="77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E1D7E9" w14:textId="77777777" w:rsidR="00381A1D" w:rsidRPr="00381A1D" w:rsidRDefault="00381A1D" w:rsidP="00381A1D">
            <w:pPr>
              <w:jc w:val="center"/>
              <w:rPr>
                <w:rFonts w:asciiTheme="minorHAnsi" w:hAnsiTheme="minorHAnsi" w:cstheme="minorHAnsi"/>
                <w:sz w:val="22"/>
                <w:szCs w:val="22"/>
              </w:rPr>
            </w:pPr>
            <w:r w:rsidRPr="00381A1D">
              <w:rPr>
                <w:rStyle w:val="officialgazetteparagraph1"/>
                <w:rFonts w:asciiTheme="minorHAnsi" w:hAnsiTheme="minorHAnsi" w:cstheme="minorHAnsi"/>
                <w:sz w:val="22"/>
                <w:szCs w:val="22"/>
              </w:rPr>
              <w:t>20 točk</w:t>
            </w:r>
          </w:p>
        </w:tc>
      </w:tr>
      <w:tr w:rsidR="00381A1D" w:rsidRPr="00E55D02" w14:paraId="131D8C6B" w14:textId="77777777" w:rsidTr="00E316EE">
        <w:tc>
          <w:tcPr>
            <w:tcW w:w="75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F26062B" w14:textId="77777777" w:rsidR="00381A1D" w:rsidRPr="00381A1D" w:rsidRDefault="00381A1D" w:rsidP="00381A1D">
            <w:pPr>
              <w:rPr>
                <w:rFonts w:asciiTheme="minorHAnsi" w:hAnsiTheme="minorHAnsi" w:cstheme="minorHAnsi"/>
                <w:sz w:val="22"/>
                <w:szCs w:val="22"/>
              </w:rPr>
            </w:pPr>
            <w:r w:rsidRPr="00381A1D">
              <w:rPr>
                <w:rStyle w:val="officialgazetteparagraph1"/>
                <w:rFonts w:asciiTheme="minorHAnsi" w:hAnsiTheme="minorHAnsi" w:cstheme="minorHAnsi"/>
                <w:sz w:val="22"/>
                <w:szCs w:val="22"/>
              </w:rPr>
              <w:t>nad 15 let</w:t>
            </w:r>
          </w:p>
        </w:tc>
        <w:tc>
          <w:tcPr>
            <w:tcW w:w="77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0C79149" w14:textId="77777777" w:rsidR="00381A1D" w:rsidRPr="00381A1D" w:rsidRDefault="00381A1D" w:rsidP="00381A1D">
            <w:pPr>
              <w:jc w:val="center"/>
              <w:rPr>
                <w:rFonts w:asciiTheme="minorHAnsi" w:hAnsiTheme="minorHAnsi" w:cstheme="minorHAnsi"/>
                <w:sz w:val="22"/>
                <w:szCs w:val="22"/>
              </w:rPr>
            </w:pPr>
            <w:r w:rsidRPr="00381A1D">
              <w:rPr>
                <w:rStyle w:val="officialgazetteparagraph1"/>
                <w:rFonts w:asciiTheme="minorHAnsi" w:hAnsiTheme="minorHAnsi" w:cstheme="minorHAnsi"/>
                <w:sz w:val="22"/>
                <w:szCs w:val="22"/>
              </w:rPr>
              <w:t>30 točk</w:t>
            </w:r>
          </w:p>
        </w:tc>
      </w:tr>
    </w:tbl>
    <w:p w14:paraId="6FA091C0" w14:textId="77777777" w:rsidR="00381A1D" w:rsidRPr="00381A1D" w:rsidRDefault="00381A1D" w:rsidP="00381A1D">
      <w:pPr>
        <w:shd w:val="clear" w:color="auto" w:fill="FFFFFF"/>
        <w:jc w:val="both"/>
        <w:rPr>
          <w:rFonts w:asciiTheme="minorHAnsi" w:hAnsiTheme="minorHAnsi" w:cstheme="minorHAnsi"/>
          <w:color w:val="000000"/>
          <w:sz w:val="22"/>
          <w:szCs w:val="22"/>
        </w:rPr>
      </w:pPr>
    </w:p>
    <w:tbl>
      <w:tblPr>
        <w:tblW w:w="5000" w:type="pct"/>
        <w:tblInd w:w="-34" w:type="dxa"/>
        <w:tblCellMar>
          <w:left w:w="0" w:type="dxa"/>
          <w:right w:w="0" w:type="dxa"/>
        </w:tblCellMar>
        <w:tblLook w:val="04A0" w:firstRow="1" w:lastRow="0" w:firstColumn="1" w:lastColumn="0" w:noHBand="0" w:noVBand="1"/>
      </w:tblPr>
      <w:tblGrid>
        <w:gridCol w:w="4757"/>
        <w:gridCol w:w="4763"/>
      </w:tblGrid>
      <w:tr w:rsidR="00381A1D" w:rsidRPr="00E55D02" w14:paraId="0A987987" w14:textId="77777777" w:rsidTr="00E316EE">
        <w:trPr>
          <w:trHeight w:val="300"/>
        </w:trPr>
        <w:tc>
          <w:tcPr>
            <w:tcW w:w="15285"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E046B62" w14:textId="77777777" w:rsidR="00381A1D" w:rsidRPr="00381A1D" w:rsidRDefault="00381A1D" w:rsidP="00381A1D">
            <w:pPr>
              <w:rPr>
                <w:rFonts w:asciiTheme="minorHAnsi" w:hAnsiTheme="minorHAnsi" w:cstheme="minorHAnsi"/>
                <w:sz w:val="22"/>
                <w:szCs w:val="22"/>
              </w:rPr>
            </w:pPr>
            <w:r w:rsidRPr="00381A1D">
              <w:rPr>
                <w:rStyle w:val="Krepko"/>
                <w:rFonts w:asciiTheme="minorHAnsi" w:hAnsiTheme="minorHAnsi" w:cstheme="minorHAnsi"/>
                <w:sz w:val="22"/>
                <w:szCs w:val="22"/>
              </w:rPr>
              <w:t>RAZNOLIKOST DEJAVNOSTI DRUŠTEV NA PODORČJU LJUBITELJSKE KUTURE</w:t>
            </w:r>
          </w:p>
        </w:tc>
      </w:tr>
      <w:tr w:rsidR="00381A1D" w:rsidRPr="00E55D02" w14:paraId="5C2065ED" w14:textId="77777777" w:rsidTr="00E316EE">
        <w:trPr>
          <w:trHeight w:val="300"/>
        </w:trPr>
        <w:tc>
          <w:tcPr>
            <w:tcW w:w="75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67AEB50" w14:textId="77777777" w:rsidR="00381A1D" w:rsidRPr="00381A1D" w:rsidRDefault="00381A1D" w:rsidP="00381A1D">
            <w:pPr>
              <w:rPr>
                <w:rFonts w:asciiTheme="minorHAnsi" w:hAnsiTheme="minorHAnsi" w:cstheme="minorHAnsi"/>
                <w:sz w:val="22"/>
                <w:szCs w:val="22"/>
              </w:rPr>
            </w:pPr>
            <w:r w:rsidRPr="00381A1D">
              <w:rPr>
                <w:rStyle w:val="Krepko"/>
                <w:rFonts w:asciiTheme="minorHAnsi" w:hAnsiTheme="minorHAnsi" w:cstheme="minorHAnsi"/>
                <w:sz w:val="22"/>
                <w:szCs w:val="22"/>
              </w:rPr>
              <w:t>KRITERIJ</w:t>
            </w:r>
          </w:p>
        </w:tc>
        <w:tc>
          <w:tcPr>
            <w:tcW w:w="77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4A2298B" w14:textId="77777777" w:rsidR="00381A1D" w:rsidRPr="00381A1D" w:rsidRDefault="00381A1D" w:rsidP="00381A1D">
            <w:pPr>
              <w:jc w:val="center"/>
              <w:rPr>
                <w:rFonts w:asciiTheme="minorHAnsi" w:hAnsiTheme="minorHAnsi" w:cstheme="minorHAnsi"/>
                <w:sz w:val="22"/>
                <w:szCs w:val="22"/>
              </w:rPr>
            </w:pPr>
            <w:r w:rsidRPr="00381A1D">
              <w:rPr>
                <w:rStyle w:val="Krepko"/>
                <w:rFonts w:asciiTheme="minorHAnsi" w:hAnsiTheme="minorHAnsi" w:cstheme="minorHAnsi"/>
                <w:sz w:val="22"/>
                <w:szCs w:val="22"/>
              </w:rPr>
              <w:t>ŠTEVILO TOČK</w:t>
            </w:r>
          </w:p>
        </w:tc>
      </w:tr>
      <w:tr w:rsidR="00381A1D" w:rsidRPr="00E55D02" w14:paraId="3F277167" w14:textId="77777777" w:rsidTr="00E316EE">
        <w:trPr>
          <w:trHeight w:val="300"/>
        </w:trPr>
        <w:tc>
          <w:tcPr>
            <w:tcW w:w="75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1F32A49" w14:textId="77777777" w:rsidR="00381A1D" w:rsidRPr="00381A1D" w:rsidRDefault="00381A1D" w:rsidP="00381A1D">
            <w:pPr>
              <w:rPr>
                <w:rFonts w:asciiTheme="minorHAnsi" w:hAnsiTheme="minorHAnsi" w:cstheme="minorHAnsi"/>
                <w:sz w:val="22"/>
                <w:szCs w:val="22"/>
              </w:rPr>
            </w:pPr>
            <w:r w:rsidRPr="00381A1D">
              <w:rPr>
                <w:rStyle w:val="officialgazetteparagraph1"/>
                <w:rFonts w:asciiTheme="minorHAnsi" w:hAnsiTheme="minorHAnsi" w:cstheme="minorHAnsi"/>
                <w:sz w:val="22"/>
                <w:szCs w:val="22"/>
              </w:rPr>
              <w:t>1 kategorija</w:t>
            </w:r>
          </w:p>
        </w:tc>
        <w:tc>
          <w:tcPr>
            <w:tcW w:w="77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AA0FA8" w14:textId="77777777" w:rsidR="00381A1D" w:rsidRPr="00381A1D" w:rsidRDefault="00381A1D" w:rsidP="00381A1D">
            <w:pPr>
              <w:jc w:val="center"/>
              <w:rPr>
                <w:rFonts w:asciiTheme="minorHAnsi" w:hAnsiTheme="minorHAnsi" w:cstheme="minorHAnsi"/>
                <w:sz w:val="22"/>
                <w:szCs w:val="22"/>
              </w:rPr>
            </w:pPr>
            <w:r w:rsidRPr="00381A1D">
              <w:rPr>
                <w:rStyle w:val="officialgazetteparagraph1"/>
                <w:rFonts w:asciiTheme="minorHAnsi" w:hAnsiTheme="minorHAnsi" w:cstheme="minorHAnsi"/>
                <w:sz w:val="22"/>
                <w:szCs w:val="22"/>
              </w:rPr>
              <w:t>0 točk</w:t>
            </w:r>
          </w:p>
        </w:tc>
      </w:tr>
      <w:tr w:rsidR="00381A1D" w:rsidRPr="00E55D02" w14:paraId="5B466E0B" w14:textId="77777777" w:rsidTr="00E316EE">
        <w:trPr>
          <w:trHeight w:val="300"/>
        </w:trPr>
        <w:tc>
          <w:tcPr>
            <w:tcW w:w="75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736604C" w14:textId="77777777" w:rsidR="00381A1D" w:rsidRPr="00381A1D" w:rsidRDefault="00381A1D" w:rsidP="00381A1D">
            <w:pPr>
              <w:rPr>
                <w:rFonts w:asciiTheme="minorHAnsi" w:hAnsiTheme="minorHAnsi" w:cstheme="minorHAnsi"/>
                <w:sz w:val="22"/>
                <w:szCs w:val="22"/>
              </w:rPr>
            </w:pPr>
            <w:r w:rsidRPr="00381A1D">
              <w:rPr>
                <w:rStyle w:val="officialgazetteparagraph1"/>
                <w:rFonts w:asciiTheme="minorHAnsi" w:hAnsiTheme="minorHAnsi" w:cstheme="minorHAnsi"/>
                <w:sz w:val="22"/>
                <w:szCs w:val="22"/>
              </w:rPr>
              <w:t>2 – 4 kategorije</w:t>
            </w:r>
          </w:p>
        </w:tc>
        <w:tc>
          <w:tcPr>
            <w:tcW w:w="77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C192252" w14:textId="77777777" w:rsidR="00381A1D" w:rsidRPr="00381A1D" w:rsidRDefault="00381A1D" w:rsidP="00381A1D">
            <w:pPr>
              <w:jc w:val="center"/>
              <w:rPr>
                <w:rFonts w:asciiTheme="minorHAnsi" w:hAnsiTheme="minorHAnsi" w:cstheme="minorHAnsi"/>
                <w:sz w:val="22"/>
                <w:szCs w:val="22"/>
              </w:rPr>
            </w:pPr>
            <w:r w:rsidRPr="00381A1D">
              <w:rPr>
                <w:rStyle w:val="officialgazetteparagraph1"/>
                <w:rFonts w:asciiTheme="minorHAnsi" w:hAnsiTheme="minorHAnsi" w:cstheme="minorHAnsi"/>
                <w:sz w:val="22"/>
                <w:szCs w:val="22"/>
              </w:rPr>
              <w:t>10 točk</w:t>
            </w:r>
          </w:p>
        </w:tc>
      </w:tr>
      <w:tr w:rsidR="00381A1D" w:rsidRPr="00E55D02" w14:paraId="1A654D92" w14:textId="77777777" w:rsidTr="00E316EE">
        <w:trPr>
          <w:trHeight w:val="300"/>
        </w:trPr>
        <w:tc>
          <w:tcPr>
            <w:tcW w:w="75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7F87610" w14:textId="77777777" w:rsidR="00381A1D" w:rsidRPr="00381A1D" w:rsidRDefault="00381A1D" w:rsidP="00381A1D">
            <w:pPr>
              <w:rPr>
                <w:rFonts w:asciiTheme="minorHAnsi" w:hAnsiTheme="minorHAnsi" w:cstheme="minorHAnsi"/>
                <w:sz w:val="22"/>
                <w:szCs w:val="22"/>
              </w:rPr>
            </w:pPr>
            <w:r w:rsidRPr="00381A1D">
              <w:rPr>
                <w:rStyle w:val="officialgazetteparagraph1"/>
                <w:rFonts w:asciiTheme="minorHAnsi" w:hAnsiTheme="minorHAnsi" w:cstheme="minorHAnsi"/>
                <w:sz w:val="22"/>
                <w:szCs w:val="22"/>
              </w:rPr>
              <w:t>več kot 4 kategorije</w:t>
            </w:r>
          </w:p>
        </w:tc>
        <w:tc>
          <w:tcPr>
            <w:tcW w:w="77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D60406" w14:textId="77777777" w:rsidR="00381A1D" w:rsidRPr="00381A1D" w:rsidRDefault="00381A1D" w:rsidP="00381A1D">
            <w:pPr>
              <w:jc w:val="center"/>
              <w:rPr>
                <w:rFonts w:asciiTheme="minorHAnsi" w:hAnsiTheme="minorHAnsi" w:cstheme="minorHAnsi"/>
                <w:sz w:val="22"/>
                <w:szCs w:val="22"/>
              </w:rPr>
            </w:pPr>
            <w:r w:rsidRPr="00381A1D">
              <w:rPr>
                <w:rStyle w:val="officialgazetteparagraph1"/>
                <w:rFonts w:asciiTheme="minorHAnsi" w:hAnsiTheme="minorHAnsi" w:cstheme="minorHAnsi"/>
                <w:sz w:val="22"/>
                <w:szCs w:val="22"/>
              </w:rPr>
              <w:t>15 točk</w:t>
            </w:r>
          </w:p>
        </w:tc>
      </w:tr>
    </w:tbl>
    <w:p w14:paraId="5EE51796" w14:textId="77777777" w:rsidR="00381A1D" w:rsidRDefault="00381A1D" w:rsidP="00381A1D">
      <w:pPr>
        <w:pStyle w:val="Standard"/>
        <w:spacing w:after="0" w:line="240" w:lineRule="auto"/>
        <w:jc w:val="both"/>
        <w:rPr>
          <w:rFonts w:asciiTheme="minorHAnsi" w:hAnsiTheme="minorHAnsi" w:cstheme="minorHAnsi"/>
        </w:rPr>
      </w:pPr>
    </w:p>
    <w:p w14:paraId="0163D1CB" w14:textId="5AB11798" w:rsidR="00CA46D8" w:rsidRPr="00C11700" w:rsidRDefault="00CA46D8" w:rsidP="002A7009">
      <w:pPr>
        <w:pStyle w:val="Standard"/>
        <w:numPr>
          <w:ilvl w:val="3"/>
          <w:numId w:val="16"/>
        </w:numPr>
        <w:spacing w:after="0" w:line="240" w:lineRule="auto"/>
        <w:jc w:val="both"/>
        <w:rPr>
          <w:rFonts w:asciiTheme="minorHAnsi" w:hAnsiTheme="minorHAnsi" w:cstheme="minorHAnsi"/>
        </w:rPr>
      </w:pPr>
      <w:r w:rsidRPr="00C11700">
        <w:rPr>
          <w:rFonts w:asciiTheme="minorHAnsi" w:hAnsiTheme="minorHAnsi" w:cstheme="minorHAnsi"/>
        </w:rPr>
        <w:t>Program zveze</w:t>
      </w:r>
    </w:p>
    <w:p w14:paraId="715FDB35" w14:textId="038F5EDE" w:rsidR="00462CD1" w:rsidRPr="00E55D02" w:rsidRDefault="00462CD1" w:rsidP="00381A1D">
      <w:pPr>
        <w:shd w:val="clear" w:color="auto" w:fill="FFFFFF"/>
        <w:jc w:val="both"/>
        <w:rPr>
          <w:rFonts w:asciiTheme="minorHAnsi" w:hAnsiTheme="minorHAnsi" w:cstheme="minorHAnsi"/>
          <w:color w:val="000000"/>
          <w:sz w:val="22"/>
          <w:szCs w:val="22"/>
        </w:rPr>
      </w:pPr>
    </w:p>
    <w:p w14:paraId="05697A77" w14:textId="77777777" w:rsidR="00462CD1" w:rsidRPr="00E55D02" w:rsidRDefault="00462CD1" w:rsidP="00462CD1">
      <w:pPr>
        <w:shd w:val="clear" w:color="auto" w:fill="FFFFFF"/>
        <w:jc w:val="both"/>
        <w:rPr>
          <w:rFonts w:asciiTheme="minorHAnsi" w:hAnsiTheme="minorHAnsi" w:cstheme="minorHAnsi"/>
          <w:color w:val="000000"/>
          <w:sz w:val="22"/>
          <w:szCs w:val="22"/>
        </w:rPr>
      </w:pPr>
      <w:r w:rsidRPr="00E55D02">
        <w:rPr>
          <w:rStyle w:val="officialgazetteparagraph1"/>
          <w:rFonts w:asciiTheme="minorHAnsi" w:hAnsiTheme="minorHAnsi" w:cstheme="minorHAnsi"/>
          <w:color w:val="000000"/>
          <w:sz w:val="22"/>
          <w:szCs w:val="22"/>
        </w:rPr>
        <w:t>Programi morajo biti jasno vsebinsko in časovno opredeljeni ter z izdelano finančno konstrukcijo.</w:t>
      </w:r>
    </w:p>
    <w:p w14:paraId="3A8BE499" w14:textId="0E9595B2" w:rsidR="00462CD1" w:rsidRPr="00E55D02" w:rsidRDefault="00462CD1" w:rsidP="00462CD1">
      <w:pPr>
        <w:shd w:val="clear" w:color="auto" w:fill="FFFFFF"/>
        <w:ind w:left="45"/>
        <w:jc w:val="both"/>
        <w:rPr>
          <w:rFonts w:asciiTheme="minorHAnsi" w:hAnsiTheme="minorHAnsi" w:cstheme="minorHAnsi"/>
          <w:color w:val="000000"/>
          <w:sz w:val="22"/>
          <w:szCs w:val="22"/>
        </w:rPr>
      </w:pPr>
    </w:p>
    <w:p w14:paraId="23CD925B" w14:textId="77777777" w:rsidR="00462CD1" w:rsidRPr="00E55D02" w:rsidRDefault="00462CD1" w:rsidP="00462CD1">
      <w:pPr>
        <w:shd w:val="clear" w:color="auto" w:fill="FFFFFF"/>
        <w:jc w:val="both"/>
        <w:rPr>
          <w:rFonts w:asciiTheme="minorHAnsi" w:hAnsiTheme="minorHAnsi" w:cstheme="minorHAnsi"/>
          <w:color w:val="000000"/>
          <w:sz w:val="22"/>
          <w:szCs w:val="22"/>
        </w:rPr>
      </w:pPr>
      <w:r w:rsidRPr="00E55D02">
        <w:rPr>
          <w:rStyle w:val="officialgazetteparagraph1"/>
          <w:rFonts w:asciiTheme="minorHAnsi" w:hAnsiTheme="minorHAnsi" w:cstheme="minorHAnsi"/>
          <w:color w:val="000000"/>
          <w:sz w:val="22"/>
          <w:szCs w:val="22"/>
        </w:rPr>
        <w:t>Merila za točkovanje:</w:t>
      </w:r>
    </w:p>
    <w:tbl>
      <w:tblPr>
        <w:tblW w:w="5000" w:type="pct"/>
        <w:tblInd w:w="-34" w:type="dxa"/>
        <w:tblCellMar>
          <w:left w:w="0" w:type="dxa"/>
          <w:right w:w="0" w:type="dxa"/>
        </w:tblCellMar>
        <w:tblLook w:val="04A0" w:firstRow="1" w:lastRow="0" w:firstColumn="1" w:lastColumn="0" w:noHBand="0" w:noVBand="1"/>
      </w:tblPr>
      <w:tblGrid>
        <w:gridCol w:w="8430"/>
        <w:gridCol w:w="1090"/>
      </w:tblGrid>
      <w:tr w:rsidR="00462CD1" w:rsidRPr="00E55D02" w14:paraId="458FBC2D" w14:textId="77777777" w:rsidTr="00462CD1">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0747F8F" w14:textId="77777777" w:rsidR="00462CD1" w:rsidRPr="00E55D02" w:rsidRDefault="00462CD1" w:rsidP="00462CD1">
            <w:pPr>
              <w:jc w:val="center"/>
              <w:rPr>
                <w:rFonts w:asciiTheme="minorHAnsi" w:hAnsiTheme="minorHAnsi" w:cstheme="minorHAnsi"/>
                <w:sz w:val="22"/>
                <w:szCs w:val="22"/>
              </w:rPr>
            </w:pPr>
            <w:r w:rsidRPr="00E55D02">
              <w:rPr>
                <w:rStyle w:val="Krepko"/>
                <w:rFonts w:asciiTheme="minorHAnsi" w:hAnsiTheme="minorHAnsi" w:cstheme="minorHAnsi"/>
                <w:sz w:val="22"/>
                <w:szCs w:val="22"/>
              </w:rPr>
              <w:t>PROGRAM</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04E43E7" w14:textId="77777777" w:rsidR="00462CD1" w:rsidRPr="00E55D02" w:rsidRDefault="00462CD1" w:rsidP="00462CD1">
            <w:pPr>
              <w:jc w:val="center"/>
              <w:rPr>
                <w:rFonts w:asciiTheme="minorHAnsi" w:hAnsiTheme="minorHAnsi" w:cstheme="minorHAnsi"/>
                <w:sz w:val="22"/>
                <w:szCs w:val="22"/>
              </w:rPr>
            </w:pPr>
            <w:r w:rsidRPr="00E55D02">
              <w:rPr>
                <w:rStyle w:val="Krepko"/>
                <w:rFonts w:asciiTheme="minorHAnsi" w:hAnsiTheme="minorHAnsi" w:cstheme="minorHAnsi"/>
                <w:sz w:val="22"/>
                <w:szCs w:val="22"/>
              </w:rPr>
              <w:t>ŠTEVILO TOČK</w:t>
            </w:r>
          </w:p>
        </w:tc>
      </w:tr>
      <w:tr w:rsidR="00462CD1" w:rsidRPr="00E55D02" w14:paraId="445B8592" w14:textId="77777777" w:rsidTr="00462CD1">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632DA39" w14:textId="77777777" w:rsidR="00462CD1" w:rsidRPr="00E55D02" w:rsidRDefault="00462CD1" w:rsidP="00462CD1">
            <w:pPr>
              <w:rPr>
                <w:rFonts w:asciiTheme="minorHAnsi" w:hAnsiTheme="minorHAnsi" w:cstheme="minorHAnsi"/>
                <w:sz w:val="22"/>
                <w:szCs w:val="22"/>
              </w:rPr>
            </w:pPr>
            <w:r w:rsidRPr="00E55D02">
              <w:rPr>
                <w:rStyle w:val="Krepko"/>
                <w:rFonts w:asciiTheme="minorHAnsi" w:hAnsiTheme="minorHAnsi" w:cstheme="minorHAnsi"/>
                <w:sz w:val="22"/>
                <w:szCs w:val="22"/>
              </w:rPr>
              <w:t>Dobro</w:t>
            </w:r>
          </w:p>
          <w:p w14:paraId="57EA884F" w14:textId="77777777" w:rsidR="00462CD1" w:rsidRPr="00E55D02" w:rsidRDefault="00462CD1" w:rsidP="00462CD1">
            <w:pPr>
              <w:rPr>
                <w:rFonts w:asciiTheme="minorHAnsi" w:hAnsiTheme="minorHAnsi" w:cstheme="minorHAnsi"/>
                <w:sz w:val="22"/>
                <w:szCs w:val="22"/>
              </w:rPr>
            </w:pPr>
            <w:r w:rsidRPr="00E55D02">
              <w:rPr>
                <w:rStyle w:val="officialgazetteparagraph1"/>
                <w:rFonts w:asciiTheme="minorHAnsi" w:hAnsiTheme="minorHAnsi" w:cstheme="minorHAnsi"/>
                <w:sz w:val="22"/>
                <w:szCs w:val="22"/>
              </w:rPr>
              <w:t>Izvaja programe in/ali projekte na področju ljubiteljske kulture, v katerem so  vključena včlanjena društva s poudarkom na izobraževanju članov in vsaj 2 skupni javni prireditvi (samostojno ali v sodelovanju z drugo organizacijo).</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5B7C231A" w14:textId="77777777" w:rsidR="00462CD1" w:rsidRPr="00E55D02" w:rsidRDefault="00462CD1" w:rsidP="00462CD1">
            <w:pPr>
              <w:jc w:val="center"/>
              <w:rPr>
                <w:rFonts w:asciiTheme="minorHAnsi" w:hAnsiTheme="minorHAnsi" w:cstheme="minorHAnsi"/>
                <w:sz w:val="22"/>
                <w:szCs w:val="22"/>
              </w:rPr>
            </w:pPr>
            <w:r w:rsidRPr="00E55D02">
              <w:rPr>
                <w:rStyle w:val="officialgazetteparagraph1"/>
                <w:rFonts w:asciiTheme="minorHAnsi" w:hAnsiTheme="minorHAnsi" w:cstheme="minorHAnsi"/>
                <w:sz w:val="22"/>
                <w:szCs w:val="22"/>
              </w:rPr>
              <w:t>10 točk</w:t>
            </w:r>
          </w:p>
        </w:tc>
      </w:tr>
      <w:tr w:rsidR="00462CD1" w:rsidRPr="00E55D02" w14:paraId="4962DE92" w14:textId="77777777" w:rsidTr="00462CD1">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62005D0" w14:textId="77777777" w:rsidR="00462CD1" w:rsidRPr="00E55D02" w:rsidRDefault="00462CD1" w:rsidP="00462CD1">
            <w:pPr>
              <w:rPr>
                <w:rFonts w:asciiTheme="minorHAnsi" w:hAnsiTheme="minorHAnsi" w:cstheme="minorHAnsi"/>
                <w:sz w:val="22"/>
                <w:szCs w:val="22"/>
              </w:rPr>
            </w:pPr>
            <w:r w:rsidRPr="00E55D02">
              <w:rPr>
                <w:rStyle w:val="Krepko"/>
                <w:rFonts w:asciiTheme="minorHAnsi" w:hAnsiTheme="minorHAnsi" w:cstheme="minorHAnsi"/>
                <w:sz w:val="22"/>
                <w:szCs w:val="22"/>
              </w:rPr>
              <w:t>Kakovostno</w:t>
            </w:r>
          </w:p>
          <w:p w14:paraId="158BB2E3" w14:textId="77777777" w:rsidR="00462CD1" w:rsidRPr="00E55D02" w:rsidRDefault="00462CD1" w:rsidP="00462CD1">
            <w:pPr>
              <w:rPr>
                <w:rFonts w:asciiTheme="minorHAnsi" w:hAnsiTheme="minorHAnsi" w:cstheme="minorHAnsi"/>
                <w:sz w:val="22"/>
                <w:szCs w:val="22"/>
              </w:rPr>
            </w:pPr>
            <w:r w:rsidRPr="00E55D02">
              <w:rPr>
                <w:rStyle w:val="officialgazetteparagraph1"/>
                <w:rFonts w:asciiTheme="minorHAnsi" w:hAnsiTheme="minorHAnsi" w:cstheme="minorHAnsi"/>
                <w:sz w:val="22"/>
                <w:szCs w:val="22"/>
              </w:rPr>
              <w:t>Izvaja programe in/ali projekte na področju ljubiteljske kulture, v katerem so  vključena včlanjena društva s poudarkom na izobraževanju članov in vsaj 3 skupne javne prireditve (samostojno ali v sodelovanju z drugo organizacijo), pomembno prispeva k obogatitvi kulturne ponudbe v občini, prispeva k obogatitvi kulturne ponudbe v občini.</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2B5A7C64" w14:textId="77777777" w:rsidR="00462CD1" w:rsidRPr="00E55D02" w:rsidRDefault="00462CD1" w:rsidP="00462CD1">
            <w:pPr>
              <w:jc w:val="center"/>
              <w:rPr>
                <w:rFonts w:asciiTheme="minorHAnsi" w:hAnsiTheme="minorHAnsi" w:cstheme="minorHAnsi"/>
                <w:sz w:val="22"/>
                <w:szCs w:val="22"/>
              </w:rPr>
            </w:pPr>
            <w:r w:rsidRPr="00E55D02">
              <w:rPr>
                <w:rStyle w:val="officialgazetteparagraph1"/>
                <w:rFonts w:asciiTheme="minorHAnsi" w:hAnsiTheme="minorHAnsi" w:cstheme="minorHAnsi"/>
                <w:sz w:val="22"/>
                <w:szCs w:val="22"/>
              </w:rPr>
              <w:t>15 točk</w:t>
            </w:r>
          </w:p>
        </w:tc>
      </w:tr>
      <w:tr w:rsidR="00462CD1" w:rsidRPr="00E55D02" w14:paraId="77C8BEF6" w14:textId="77777777" w:rsidTr="00462CD1">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101637F" w14:textId="77777777" w:rsidR="00462CD1" w:rsidRPr="00E55D02" w:rsidRDefault="00462CD1" w:rsidP="00462CD1">
            <w:pPr>
              <w:rPr>
                <w:rFonts w:asciiTheme="minorHAnsi" w:hAnsiTheme="minorHAnsi" w:cstheme="minorHAnsi"/>
                <w:sz w:val="22"/>
                <w:szCs w:val="22"/>
              </w:rPr>
            </w:pPr>
            <w:r w:rsidRPr="00E55D02">
              <w:rPr>
                <w:rStyle w:val="Krepko"/>
                <w:rFonts w:asciiTheme="minorHAnsi" w:hAnsiTheme="minorHAnsi" w:cstheme="minorHAnsi"/>
                <w:sz w:val="22"/>
                <w:szCs w:val="22"/>
              </w:rPr>
              <w:t>Vrhunsko</w:t>
            </w:r>
          </w:p>
          <w:p w14:paraId="5D5304E2" w14:textId="77777777" w:rsidR="00462CD1" w:rsidRPr="00E55D02" w:rsidRDefault="00462CD1" w:rsidP="00462CD1">
            <w:pPr>
              <w:rPr>
                <w:rFonts w:asciiTheme="minorHAnsi" w:hAnsiTheme="minorHAnsi" w:cstheme="minorHAnsi"/>
                <w:sz w:val="22"/>
                <w:szCs w:val="22"/>
              </w:rPr>
            </w:pPr>
            <w:r w:rsidRPr="00E55D02">
              <w:rPr>
                <w:rStyle w:val="officialgazetteparagraph1"/>
                <w:rFonts w:asciiTheme="minorHAnsi" w:hAnsiTheme="minorHAnsi" w:cstheme="minorHAnsi"/>
                <w:sz w:val="22"/>
                <w:szCs w:val="22"/>
              </w:rPr>
              <w:t>Samostojno izvede ali sodeluje v vsaj 5 javnih prireditvah (samostojno ali v sodelovanju z drugimi organizacijami). Zveza je zastopnik in aktivni sogovornik  z občino, izvaja različna izobraževanja za dvig kvalitete v ljubiteljski kulturi, nudi pomoč pri promociji dogodkov članov zveze, podeljuje nagrade in priznanja za pomembne dosežke na področju ljubiteljske kulture, pomembno prispeva k obogatitvi kulturne ponudbe v občini.</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EF34C8" w14:textId="77777777" w:rsidR="00462CD1" w:rsidRPr="00E55D02" w:rsidRDefault="00462CD1" w:rsidP="00462CD1">
            <w:pPr>
              <w:jc w:val="center"/>
              <w:rPr>
                <w:rFonts w:asciiTheme="minorHAnsi" w:hAnsiTheme="minorHAnsi" w:cstheme="minorHAnsi"/>
                <w:sz w:val="22"/>
                <w:szCs w:val="22"/>
              </w:rPr>
            </w:pPr>
            <w:r w:rsidRPr="00E55D02">
              <w:rPr>
                <w:rStyle w:val="officialgazetteparagraph1"/>
                <w:rFonts w:asciiTheme="minorHAnsi" w:hAnsiTheme="minorHAnsi" w:cstheme="minorHAnsi"/>
                <w:sz w:val="22"/>
                <w:szCs w:val="22"/>
              </w:rPr>
              <w:t>20 točk</w:t>
            </w:r>
          </w:p>
        </w:tc>
      </w:tr>
      <w:bookmarkEnd w:id="1"/>
    </w:tbl>
    <w:p w14:paraId="4CB3307E" w14:textId="77777777" w:rsidR="007B31FB" w:rsidRPr="00E55D02" w:rsidRDefault="007B31FB" w:rsidP="00AB10C5">
      <w:pPr>
        <w:pStyle w:val="Telobesedila2"/>
        <w:rPr>
          <w:rFonts w:asciiTheme="minorHAnsi" w:hAnsiTheme="minorHAnsi" w:cstheme="minorHAnsi"/>
          <w:sz w:val="22"/>
          <w:szCs w:val="22"/>
        </w:rPr>
      </w:pPr>
    </w:p>
    <w:p w14:paraId="1158228D" w14:textId="127D621E" w:rsidR="007B31FB" w:rsidRPr="00E55D02" w:rsidRDefault="007B31FB" w:rsidP="002A7009">
      <w:pPr>
        <w:pStyle w:val="Telobesedila2"/>
        <w:numPr>
          <w:ilvl w:val="1"/>
          <w:numId w:val="16"/>
        </w:numPr>
        <w:rPr>
          <w:rFonts w:asciiTheme="minorHAnsi" w:hAnsiTheme="minorHAnsi" w:cstheme="minorHAnsi"/>
          <w:b/>
          <w:sz w:val="22"/>
          <w:szCs w:val="22"/>
        </w:rPr>
      </w:pPr>
      <w:r w:rsidRPr="00E55D02">
        <w:rPr>
          <w:rFonts w:asciiTheme="minorHAnsi" w:hAnsiTheme="minorHAnsi" w:cstheme="minorHAnsi"/>
          <w:b/>
          <w:sz w:val="22"/>
          <w:szCs w:val="22"/>
        </w:rPr>
        <w:t>KULTURNI PROJEKTI</w:t>
      </w:r>
    </w:p>
    <w:p w14:paraId="7D32275A" w14:textId="77777777" w:rsidR="007B31FB" w:rsidRPr="00E55D02" w:rsidRDefault="007B31FB" w:rsidP="007B31FB">
      <w:pPr>
        <w:pStyle w:val="esegmenth4"/>
        <w:spacing w:after="0"/>
        <w:jc w:val="left"/>
        <w:rPr>
          <w:rFonts w:asciiTheme="minorHAnsi" w:hAnsiTheme="minorHAnsi" w:cstheme="minorHAnsi"/>
          <w:b w:val="0"/>
          <w:color w:val="auto"/>
          <w:sz w:val="22"/>
          <w:szCs w:val="22"/>
        </w:rPr>
      </w:pPr>
    </w:p>
    <w:p w14:paraId="39CC9A17" w14:textId="77777777" w:rsidR="00E55D02" w:rsidRPr="00E55D02" w:rsidRDefault="00E55D02" w:rsidP="00E55D02">
      <w:pPr>
        <w:shd w:val="clear" w:color="auto" w:fill="FFFFFF"/>
        <w:jc w:val="both"/>
        <w:rPr>
          <w:rFonts w:asciiTheme="minorHAnsi" w:hAnsiTheme="minorHAnsi" w:cstheme="minorHAnsi"/>
          <w:color w:val="000000"/>
          <w:sz w:val="22"/>
          <w:szCs w:val="22"/>
        </w:rPr>
      </w:pPr>
      <w:r w:rsidRPr="00E55D02">
        <w:rPr>
          <w:rStyle w:val="officialgazetteparagraph1"/>
          <w:rFonts w:asciiTheme="minorHAnsi" w:hAnsiTheme="minorHAnsi" w:cstheme="minorHAnsi"/>
          <w:color w:val="000000"/>
          <w:sz w:val="22"/>
          <w:szCs w:val="22"/>
        </w:rPr>
        <w:t>V primeru, da izvajalec kulturnih programov oziroma kulturne dejavnosti pridobi sredstva za posamičen kulturni projekt iz naslova sofinanciranja kulturnih projektov, se le-ta ne upošteva pri vrednotenju kulturnih programov oziroma redne dejavnosti. Kulturni projekti dopolnjujejo redno dejavnost organizacije.</w:t>
      </w:r>
    </w:p>
    <w:p w14:paraId="79402EE8" w14:textId="77777777" w:rsidR="00E55D02" w:rsidRPr="00E55D02" w:rsidRDefault="00E55D02" w:rsidP="00E55D02">
      <w:pPr>
        <w:shd w:val="clear" w:color="auto" w:fill="FFFFFF"/>
        <w:jc w:val="both"/>
        <w:rPr>
          <w:rFonts w:asciiTheme="minorHAnsi" w:hAnsiTheme="minorHAnsi" w:cstheme="minorHAnsi"/>
          <w:color w:val="000000"/>
          <w:sz w:val="22"/>
          <w:szCs w:val="22"/>
        </w:rPr>
      </w:pPr>
      <w:r w:rsidRPr="00E55D02">
        <w:rPr>
          <w:rFonts w:asciiTheme="minorHAnsi" w:hAnsiTheme="minorHAnsi" w:cstheme="minorHAnsi"/>
          <w:color w:val="000000"/>
          <w:sz w:val="22"/>
          <w:szCs w:val="22"/>
        </w:rPr>
        <w:t> </w:t>
      </w:r>
    </w:p>
    <w:p w14:paraId="2E547038" w14:textId="77777777" w:rsidR="00E55D02" w:rsidRPr="00E55D02" w:rsidRDefault="00E55D02" w:rsidP="00E55D02">
      <w:pPr>
        <w:shd w:val="clear" w:color="auto" w:fill="FFFFFF"/>
        <w:jc w:val="both"/>
        <w:rPr>
          <w:rFonts w:asciiTheme="minorHAnsi" w:hAnsiTheme="minorHAnsi" w:cstheme="minorHAnsi"/>
          <w:color w:val="000000"/>
          <w:sz w:val="22"/>
          <w:szCs w:val="22"/>
        </w:rPr>
      </w:pPr>
      <w:r w:rsidRPr="00E55D02">
        <w:rPr>
          <w:rStyle w:val="officialgazetteparagraph1"/>
          <w:rFonts w:asciiTheme="minorHAnsi" w:hAnsiTheme="minorHAnsi" w:cstheme="minorHAnsi"/>
          <w:color w:val="000000"/>
          <w:sz w:val="22"/>
          <w:szCs w:val="22"/>
        </w:rPr>
        <w:t>Kadar je več izvajalcev kulturnega projekta, mora nosilec projekta izvesti vsaj polovico programa.</w:t>
      </w:r>
    </w:p>
    <w:p w14:paraId="7861EA95" w14:textId="77777777" w:rsidR="00E55D02" w:rsidRPr="00E55D02" w:rsidRDefault="00E55D02" w:rsidP="00E55D02">
      <w:pPr>
        <w:shd w:val="clear" w:color="auto" w:fill="FFFFFF"/>
        <w:jc w:val="both"/>
        <w:rPr>
          <w:rFonts w:asciiTheme="minorHAnsi" w:hAnsiTheme="minorHAnsi" w:cstheme="minorHAnsi"/>
          <w:color w:val="000000"/>
          <w:sz w:val="22"/>
          <w:szCs w:val="22"/>
        </w:rPr>
      </w:pPr>
      <w:r w:rsidRPr="00E55D02">
        <w:rPr>
          <w:rFonts w:asciiTheme="minorHAnsi" w:hAnsiTheme="minorHAnsi" w:cstheme="minorHAnsi"/>
          <w:color w:val="000000"/>
          <w:sz w:val="22"/>
          <w:szCs w:val="22"/>
        </w:rPr>
        <w:t> </w:t>
      </w:r>
    </w:p>
    <w:p w14:paraId="5F7158F4" w14:textId="77777777" w:rsidR="00E55D02" w:rsidRPr="00E55D02" w:rsidRDefault="00E55D02" w:rsidP="00E55D02">
      <w:pPr>
        <w:shd w:val="clear" w:color="auto" w:fill="FFFFFF"/>
        <w:jc w:val="both"/>
        <w:rPr>
          <w:rFonts w:asciiTheme="minorHAnsi" w:hAnsiTheme="minorHAnsi" w:cstheme="minorHAnsi"/>
          <w:color w:val="000000"/>
          <w:sz w:val="22"/>
          <w:szCs w:val="22"/>
        </w:rPr>
      </w:pPr>
      <w:r w:rsidRPr="00E55D02">
        <w:rPr>
          <w:rStyle w:val="officialgazetteparagraph1"/>
          <w:rFonts w:asciiTheme="minorHAnsi" w:hAnsiTheme="minorHAnsi" w:cstheme="minorHAnsi"/>
          <w:color w:val="000000"/>
          <w:sz w:val="22"/>
          <w:szCs w:val="22"/>
        </w:rPr>
        <w:t>Kulturni projekti so posamični zaključni kulturni dogodki ljubiteljske kulture izvajalca na kulturnem področju, ki so namenjeni širši javnosti in izkažejo širši javni interes. Projekt je časovno, vsebinsko in finančno zaokrožena celota in vsebuje stroške za izvedbo prijavljene vsebine, ki jo bo izvajalec izvedel v tekočem letu javnega razpisa.</w:t>
      </w:r>
    </w:p>
    <w:p w14:paraId="66491970" w14:textId="0D6DF3A1" w:rsidR="005C713E" w:rsidRDefault="005C713E">
      <w:pPr>
        <w:rPr>
          <w:rFonts w:asciiTheme="minorHAnsi" w:hAnsiTheme="minorHAnsi" w:cstheme="minorHAnsi"/>
          <w:bCs/>
          <w:sz w:val="22"/>
          <w:szCs w:val="22"/>
        </w:rPr>
      </w:pPr>
      <w:r>
        <w:rPr>
          <w:rFonts w:asciiTheme="minorHAnsi" w:hAnsiTheme="minorHAnsi" w:cstheme="minorHAnsi"/>
          <w:b/>
          <w:sz w:val="22"/>
          <w:szCs w:val="22"/>
        </w:rPr>
        <w:br w:type="page"/>
      </w:r>
    </w:p>
    <w:p w14:paraId="18A107E4" w14:textId="36AFF556" w:rsidR="007B31FB" w:rsidRPr="00E55D02" w:rsidRDefault="00781982" w:rsidP="00281C9B">
      <w:pPr>
        <w:pStyle w:val="esegmenth4"/>
        <w:spacing w:after="0"/>
        <w:ind w:left="1134" w:hanging="850"/>
        <w:jc w:val="left"/>
        <w:rPr>
          <w:rFonts w:asciiTheme="minorHAnsi" w:hAnsiTheme="minorHAnsi" w:cstheme="minorHAnsi"/>
          <w:b w:val="0"/>
          <w:color w:val="auto"/>
          <w:sz w:val="22"/>
          <w:szCs w:val="22"/>
        </w:rPr>
      </w:pPr>
      <w:r>
        <w:rPr>
          <w:rFonts w:asciiTheme="minorHAnsi" w:hAnsiTheme="minorHAnsi" w:cstheme="minorHAnsi"/>
          <w:b w:val="0"/>
          <w:color w:val="auto"/>
          <w:sz w:val="22"/>
          <w:szCs w:val="22"/>
        </w:rPr>
        <w:lastRenderedPageBreak/>
        <w:t>12</w:t>
      </w:r>
      <w:r w:rsidR="00281C9B" w:rsidRPr="00E55D02">
        <w:rPr>
          <w:rFonts w:asciiTheme="minorHAnsi" w:hAnsiTheme="minorHAnsi" w:cstheme="minorHAnsi"/>
          <w:b w:val="0"/>
          <w:color w:val="auto"/>
          <w:sz w:val="22"/>
          <w:szCs w:val="22"/>
        </w:rPr>
        <w:t xml:space="preserve">.2.1. </w:t>
      </w:r>
      <w:r w:rsidR="003E680D" w:rsidRPr="00E55D02">
        <w:rPr>
          <w:rFonts w:asciiTheme="minorHAnsi" w:hAnsiTheme="minorHAnsi" w:cstheme="minorHAnsi"/>
          <w:b w:val="0"/>
          <w:color w:val="auto"/>
          <w:sz w:val="22"/>
          <w:szCs w:val="22"/>
        </w:rPr>
        <w:t xml:space="preserve"> </w:t>
      </w:r>
      <w:r w:rsidR="00E55D02" w:rsidRPr="00E55D02">
        <w:rPr>
          <w:rFonts w:asciiTheme="minorHAnsi" w:hAnsiTheme="minorHAnsi" w:cstheme="minorHAnsi"/>
          <w:b w:val="0"/>
          <w:color w:val="auto"/>
          <w:sz w:val="22"/>
          <w:szCs w:val="22"/>
        </w:rPr>
        <w:t>Prireditve in projekti</w:t>
      </w:r>
    </w:p>
    <w:p w14:paraId="3A27C38E" w14:textId="77777777" w:rsidR="00E55D02" w:rsidRPr="00E55D02" w:rsidRDefault="00E55D02" w:rsidP="00CA46D8">
      <w:pPr>
        <w:pStyle w:val="esegmenth4"/>
        <w:spacing w:after="0"/>
        <w:jc w:val="left"/>
        <w:rPr>
          <w:rFonts w:asciiTheme="minorHAnsi" w:hAnsiTheme="minorHAnsi" w:cstheme="minorHAnsi"/>
          <w:b w:val="0"/>
          <w:color w:val="auto"/>
          <w:sz w:val="22"/>
          <w:szCs w:val="22"/>
        </w:rPr>
      </w:pPr>
    </w:p>
    <w:p w14:paraId="2C092D4E" w14:textId="77777777" w:rsidR="00E55D02" w:rsidRPr="00E55D02" w:rsidRDefault="00E55D02" w:rsidP="00E55D02">
      <w:pPr>
        <w:shd w:val="clear" w:color="auto" w:fill="FFFFFF"/>
        <w:jc w:val="both"/>
        <w:rPr>
          <w:rFonts w:asciiTheme="minorHAnsi" w:hAnsiTheme="minorHAnsi" w:cstheme="minorHAnsi"/>
          <w:color w:val="000000"/>
          <w:sz w:val="22"/>
          <w:szCs w:val="22"/>
        </w:rPr>
      </w:pPr>
      <w:r w:rsidRPr="00E55D02">
        <w:rPr>
          <w:rStyle w:val="officialgazetteparagraph1"/>
          <w:rFonts w:asciiTheme="minorHAnsi" w:hAnsiTheme="minorHAnsi" w:cstheme="minorHAnsi"/>
          <w:color w:val="000000"/>
          <w:sz w:val="22"/>
          <w:szCs w:val="22"/>
        </w:rPr>
        <w:t>Sofinancirajo se prireditve in projekti ljubiteljske kulturne dejavnosti, ki so v postopku izbire ocenjeni oziroma vrednoteni višje in so v širšem javnem interesu. </w:t>
      </w:r>
    </w:p>
    <w:p w14:paraId="771BD529" w14:textId="77777777" w:rsidR="00E55D02" w:rsidRPr="00E55D02" w:rsidRDefault="00E55D02" w:rsidP="00E55D02">
      <w:pPr>
        <w:shd w:val="clear" w:color="auto" w:fill="FFFFFF"/>
        <w:jc w:val="both"/>
        <w:rPr>
          <w:rFonts w:asciiTheme="minorHAnsi" w:hAnsiTheme="minorHAnsi" w:cstheme="minorHAnsi"/>
          <w:color w:val="000000"/>
          <w:sz w:val="22"/>
          <w:szCs w:val="22"/>
        </w:rPr>
      </w:pPr>
      <w:r w:rsidRPr="00E55D02">
        <w:rPr>
          <w:rFonts w:asciiTheme="minorHAnsi" w:hAnsiTheme="minorHAnsi" w:cstheme="minorHAnsi"/>
          <w:color w:val="000000"/>
          <w:sz w:val="22"/>
          <w:szCs w:val="22"/>
        </w:rPr>
        <w:t> </w:t>
      </w:r>
    </w:p>
    <w:p w14:paraId="01CD7F35" w14:textId="77777777" w:rsidR="00E55D02" w:rsidRPr="00E55D02" w:rsidRDefault="00E55D02" w:rsidP="00E55D02">
      <w:pPr>
        <w:shd w:val="clear" w:color="auto" w:fill="FFFFFF"/>
        <w:jc w:val="both"/>
        <w:rPr>
          <w:rFonts w:asciiTheme="minorHAnsi" w:hAnsiTheme="minorHAnsi" w:cstheme="minorHAnsi"/>
          <w:color w:val="000000"/>
          <w:sz w:val="22"/>
          <w:szCs w:val="22"/>
        </w:rPr>
      </w:pPr>
      <w:r w:rsidRPr="00E55D02">
        <w:rPr>
          <w:rStyle w:val="officialgazetteparagraph1"/>
          <w:rFonts w:asciiTheme="minorHAnsi" w:hAnsiTheme="minorHAnsi" w:cstheme="minorHAnsi"/>
          <w:color w:val="000000"/>
          <w:sz w:val="22"/>
          <w:szCs w:val="22"/>
        </w:rPr>
        <w:t>Sofinancira se skupno osem (8) najvišje ocenjenih prireditev in projektov. Posamezna skupina ali sekcija društva oziroma izvajalec lahko prijavi največ eno prireditev ali projekt.</w:t>
      </w:r>
    </w:p>
    <w:p w14:paraId="4395CABA" w14:textId="77777777" w:rsidR="00E55D02" w:rsidRPr="00E55D02" w:rsidRDefault="00E55D02" w:rsidP="00E55D02">
      <w:pPr>
        <w:shd w:val="clear" w:color="auto" w:fill="FFFFFF"/>
        <w:jc w:val="both"/>
        <w:rPr>
          <w:rFonts w:asciiTheme="minorHAnsi" w:hAnsiTheme="minorHAnsi" w:cstheme="minorHAnsi"/>
          <w:color w:val="000000"/>
          <w:sz w:val="22"/>
          <w:szCs w:val="22"/>
        </w:rPr>
      </w:pPr>
      <w:r w:rsidRPr="00E55D02">
        <w:rPr>
          <w:rFonts w:asciiTheme="minorHAnsi" w:hAnsiTheme="minorHAnsi" w:cstheme="minorHAnsi"/>
          <w:color w:val="000000"/>
          <w:sz w:val="22"/>
          <w:szCs w:val="22"/>
        </w:rPr>
        <w:t> </w:t>
      </w:r>
    </w:p>
    <w:p w14:paraId="648F1D6F" w14:textId="77777777" w:rsidR="00E55D02" w:rsidRPr="00E55D02" w:rsidRDefault="00E55D02" w:rsidP="00E55D02">
      <w:pPr>
        <w:shd w:val="clear" w:color="auto" w:fill="FFFFFF"/>
        <w:jc w:val="both"/>
        <w:rPr>
          <w:rFonts w:asciiTheme="minorHAnsi" w:hAnsiTheme="minorHAnsi" w:cstheme="minorHAnsi"/>
          <w:color w:val="000000"/>
          <w:sz w:val="22"/>
          <w:szCs w:val="22"/>
        </w:rPr>
      </w:pPr>
      <w:r w:rsidRPr="00E55D02">
        <w:rPr>
          <w:rStyle w:val="officialgazetteparagraph1"/>
          <w:rFonts w:asciiTheme="minorHAnsi" w:hAnsiTheme="minorHAnsi" w:cstheme="minorHAnsi"/>
          <w:color w:val="000000"/>
          <w:sz w:val="22"/>
          <w:szCs w:val="22"/>
        </w:rPr>
        <w:t>V kolikor komisija izmed prijavljenih projektov oceni projekt strateškega pomena lahko izvajalcu k skupnemu številu točk iz spodnje tabele dodeli dodatnih 250 točk.</w:t>
      </w:r>
    </w:p>
    <w:p w14:paraId="61691053" w14:textId="77777777" w:rsidR="00E55D02" w:rsidRPr="00E55D02" w:rsidRDefault="00E55D02" w:rsidP="00E55D02">
      <w:pPr>
        <w:shd w:val="clear" w:color="auto" w:fill="FFFFFF"/>
        <w:jc w:val="both"/>
        <w:rPr>
          <w:rFonts w:asciiTheme="minorHAnsi" w:hAnsiTheme="minorHAnsi" w:cstheme="minorHAnsi"/>
          <w:color w:val="000000"/>
          <w:sz w:val="22"/>
          <w:szCs w:val="22"/>
        </w:rPr>
      </w:pPr>
      <w:r w:rsidRPr="00E55D02">
        <w:rPr>
          <w:rFonts w:asciiTheme="minorHAnsi" w:hAnsiTheme="minorHAnsi" w:cstheme="minorHAnsi"/>
          <w:color w:val="000000"/>
          <w:sz w:val="22"/>
          <w:szCs w:val="22"/>
        </w:rPr>
        <w:t> </w:t>
      </w:r>
    </w:p>
    <w:p w14:paraId="16A43AAA" w14:textId="77777777" w:rsidR="00E55D02" w:rsidRPr="00E55D02" w:rsidRDefault="00E55D02" w:rsidP="00E55D02">
      <w:pPr>
        <w:shd w:val="clear" w:color="auto" w:fill="FFFFFF"/>
        <w:jc w:val="both"/>
        <w:rPr>
          <w:rFonts w:asciiTheme="minorHAnsi" w:hAnsiTheme="minorHAnsi" w:cstheme="minorHAnsi"/>
          <w:color w:val="000000"/>
          <w:sz w:val="22"/>
          <w:szCs w:val="22"/>
        </w:rPr>
      </w:pPr>
      <w:r w:rsidRPr="00E55D02">
        <w:rPr>
          <w:rStyle w:val="officialgazetteparagraph1"/>
          <w:rFonts w:asciiTheme="minorHAnsi" w:hAnsiTheme="minorHAnsi" w:cstheme="minorHAnsi"/>
          <w:color w:val="000000"/>
          <w:sz w:val="22"/>
          <w:szCs w:val="22"/>
        </w:rPr>
        <w:t>Merila za točkovanje:</w:t>
      </w:r>
    </w:p>
    <w:tbl>
      <w:tblPr>
        <w:tblW w:w="5000" w:type="pct"/>
        <w:tblCellMar>
          <w:left w:w="0" w:type="dxa"/>
          <w:right w:w="0" w:type="dxa"/>
        </w:tblCellMar>
        <w:tblLook w:val="04A0" w:firstRow="1" w:lastRow="0" w:firstColumn="1" w:lastColumn="0" w:noHBand="0" w:noVBand="1"/>
      </w:tblPr>
      <w:tblGrid>
        <w:gridCol w:w="3392"/>
        <w:gridCol w:w="4963"/>
        <w:gridCol w:w="1165"/>
      </w:tblGrid>
      <w:tr w:rsidR="00E55D02" w:rsidRPr="00E55D02" w14:paraId="6E02C5F7" w14:textId="77777777" w:rsidTr="00E55D02">
        <w:tc>
          <w:tcPr>
            <w:tcW w:w="0" w:type="auto"/>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56B3E8F" w14:textId="77777777" w:rsidR="00E55D02" w:rsidRPr="00E55D02" w:rsidRDefault="00E55D02">
            <w:pPr>
              <w:jc w:val="center"/>
              <w:rPr>
                <w:rFonts w:asciiTheme="minorHAnsi" w:hAnsiTheme="minorHAnsi" w:cstheme="minorHAnsi"/>
                <w:sz w:val="22"/>
                <w:szCs w:val="22"/>
              </w:rPr>
            </w:pPr>
            <w:r w:rsidRPr="00E55D02">
              <w:rPr>
                <w:rStyle w:val="Krepko"/>
                <w:rFonts w:asciiTheme="minorHAnsi" w:hAnsiTheme="minorHAnsi" w:cstheme="minorHAnsi"/>
                <w:sz w:val="22"/>
                <w:szCs w:val="22"/>
              </w:rPr>
              <w:t>KRITERIJ</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E4BD3A1" w14:textId="77777777" w:rsidR="00E55D02" w:rsidRPr="00E55D02" w:rsidRDefault="00E55D02">
            <w:pPr>
              <w:jc w:val="center"/>
              <w:rPr>
                <w:rFonts w:asciiTheme="minorHAnsi" w:hAnsiTheme="minorHAnsi" w:cstheme="minorHAnsi"/>
                <w:sz w:val="22"/>
                <w:szCs w:val="22"/>
              </w:rPr>
            </w:pPr>
            <w:r w:rsidRPr="00E55D02">
              <w:rPr>
                <w:rStyle w:val="Krepko"/>
                <w:rFonts w:asciiTheme="minorHAnsi" w:hAnsiTheme="minorHAnsi" w:cstheme="minorHAnsi"/>
                <w:sz w:val="22"/>
                <w:szCs w:val="22"/>
              </w:rPr>
              <w:t>ŠTEVILO TOČK</w:t>
            </w:r>
          </w:p>
        </w:tc>
      </w:tr>
      <w:tr w:rsidR="00E55D02" w:rsidRPr="00E55D02" w14:paraId="4B677D7A" w14:textId="77777777" w:rsidTr="00E55D02">
        <w:tc>
          <w:tcPr>
            <w:tcW w:w="0" w:type="auto"/>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B7185F2" w14:textId="77777777" w:rsidR="00E55D02" w:rsidRPr="00E55D02" w:rsidRDefault="00E55D02">
            <w:pPr>
              <w:rPr>
                <w:rFonts w:asciiTheme="minorHAnsi" w:hAnsiTheme="minorHAnsi" w:cstheme="minorHAnsi"/>
                <w:sz w:val="22"/>
                <w:szCs w:val="22"/>
              </w:rPr>
            </w:pPr>
            <w:r w:rsidRPr="00E55D02">
              <w:rPr>
                <w:rStyle w:val="officialgazetteparagraph1"/>
                <w:rFonts w:asciiTheme="minorHAnsi" w:hAnsiTheme="minorHAnsi" w:cstheme="minorHAnsi"/>
                <w:sz w:val="22"/>
                <w:szCs w:val="22"/>
              </w:rPr>
              <w:t>1. nivo (nastopajoči, sodelujoči)</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2C8070" w14:textId="77777777" w:rsidR="00E55D02" w:rsidRPr="00E55D02" w:rsidRDefault="00E55D02">
            <w:pPr>
              <w:rPr>
                <w:rFonts w:asciiTheme="minorHAnsi" w:hAnsiTheme="minorHAnsi" w:cstheme="minorHAnsi"/>
                <w:sz w:val="22"/>
                <w:szCs w:val="22"/>
              </w:rPr>
            </w:pPr>
            <w:r w:rsidRPr="00E55D02">
              <w:rPr>
                <w:rStyle w:val="officialgazetteparagraph1"/>
                <w:rFonts w:asciiTheme="minorHAnsi" w:hAnsiTheme="minorHAnsi" w:cstheme="minorHAnsi"/>
                <w:sz w:val="22"/>
                <w:szCs w:val="22"/>
              </w:rPr>
              <w:t>krajevni, občinski</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3F481557" w14:textId="77777777" w:rsidR="00E55D02" w:rsidRPr="00E55D02" w:rsidRDefault="00E55D02">
            <w:pPr>
              <w:jc w:val="center"/>
              <w:rPr>
                <w:rFonts w:asciiTheme="minorHAnsi" w:hAnsiTheme="minorHAnsi" w:cstheme="minorHAnsi"/>
                <w:sz w:val="22"/>
                <w:szCs w:val="22"/>
              </w:rPr>
            </w:pPr>
            <w:r w:rsidRPr="00E55D02">
              <w:rPr>
                <w:rStyle w:val="officialgazetteparagraph1"/>
                <w:rFonts w:asciiTheme="minorHAnsi" w:hAnsiTheme="minorHAnsi" w:cstheme="minorHAnsi"/>
                <w:sz w:val="22"/>
                <w:szCs w:val="22"/>
              </w:rPr>
              <w:t>7 točk</w:t>
            </w:r>
          </w:p>
        </w:tc>
      </w:tr>
      <w:tr w:rsidR="00E55D02" w:rsidRPr="00E55D02" w14:paraId="64F31086" w14:textId="77777777" w:rsidTr="00E55D02">
        <w:tc>
          <w:tcPr>
            <w:tcW w:w="0" w:type="auto"/>
            <w:vMerge/>
            <w:tcBorders>
              <w:top w:val="nil"/>
              <w:left w:val="single" w:sz="8" w:space="0" w:color="auto"/>
              <w:bottom w:val="single" w:sz="8" w:space="0" w:color="auto"/>
              <w:right w:val="single" w:sz="8" w:space="0" w:color="auto"/>
            </w:tcBorders>
            <w:vAlign w:val="center"/>
            <w:hideMark/>
          </w:tcPr>
          <w:p w14:paraId="5C45871D" w14:textId="77777777" w:rsidR="00E55D02" w:rsidRPr="00E55D02" w:rsidRDefault="00E55D02">
            <w:pPr>
              <w:rPr>
                <w:rFonts w:asciiTheme="minorHAnsi" w:hAnsiTheme="minorHAnsi" w:cstheme="minorHAnsi"/>
                <w:sz w:val="22"/>
                <w:szCs w:val="22"/>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5D3C8C" w14:textId="77777777" w:rsidR="00E55D02" w:rsidRPr="00E55D02" w:rsidRDefault="00E55D02">
            <w:pPr>
              <w:rPr>
                <w:rFonts w:asciiTheme="minorHAnsi" w:hAnsiTheme="minorHAnsi" w:cstheme="minorHAnsi"/>
                <w:sz w:val="22"/>
                <w:szCs w:val="22"/>
              </w:rPr>
            </w:pPr>
            <w:r w:rsidRPr="00E55D02">
              <w:rPr>
                <w:rStyle w:val="officialgazetteparagraph1"/>
                <w:rFonts w:asciiTheme="minorHAnsi" w:hAnsiTheme="minorHAnsi" w:cstheme="minorHAnsi"/>
                <w:sz w:val="22"/>
                <w:szCs w:val="22"/>
              </w:rPr>
              <w:t>regijski, državni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E8BEF7" w14:textId="77777777" w:rsidR="00E55D02" w:rsidRPr="00E55D02" w:rsidRDefault="00E55D02">
            <w:pPr>
              <w:jc w:val="center"/>
              <w:rPr>
                <w:rFonts w:asciiTheme="minorHAnsi" w:hAnsiTheme="minorHAnsi" w:cstheme="minorHAnsi"/>
                <w:sz w:val="22"/>
                <w:szCs w:val="22"/>
              </w:rPr>
            </w:pPr>
            <w:r w:rsidRPr="00E55D02">
              <w:rPr>
                <w:rStyle w:val="officialgazetteparagraph1"/>
                <w:rFonts w:asciiTheme="minorHAnsi" w:hAnsiTheme="minorHAnsi" w:cstheme="minorHAnsi"/>
                <w:sz w:val="22"/>
                <w:szCs w:val="22"/>
              </w:rPr>
              <w:t>10 točk</w:t>
            </w:r>
          </w:p>
        </w:tc>
      </w:tr>
      <w:tr w:rsidR="00E55D02" w:rsidRPr="00E55D02" w14:paraId="3BB4EC7E" w14:textId="77777777" w:rsidTr="00E55D02">
        <w:tc>
          <w:tcPr>
            <w:tcW w:w="0" w:type="auto"/>
            <w:vMerge/>
            <w:tcBorders>
              <w:top w:val="nil"/>
              <w:left w:val="single" w:sz="8" w:space="0" w:color="auto"/>
              <w:bottom w:val="single" w:sz="8" w:space="0" w:color="auto"/>
              <w:right w:val="single" w:sz="8" w:space="0" w:color="auto"/>
            </w:tcBorders>
            <w:vAlign w:val="center"/>
            <w:hideMark/>
          </w:tcPr>
          <w:p w14:paraId="5BCDDC30" w14:textId="77777777" w:rsidR="00E55D02" w:rsidRPr="00E55D02" w:rsidRDefault="00E55D02">
            <w:pPr>
              <w:rPr>
                <w:rFonts w:asciiTheme="minorHAnsi" w:hAnsiTheme="minorHAnsi" w:cstheme="minorHAnsi"/>
                <w:sz w:val="22"/>
                <w:szCs w:val="22"/>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8512C7" w14:textId="77777777" w:rsidR="00E55D02" w:rsidRPr="00E55D02" w:rsidRDefault="00E55D02">
            <w:pPr>
              <w:rPr>
                <w:rFonts w:asciiTheme="minorHAnsi" w:hAnsiTheme="minorHAnsi" w:cstheme="minorHAnsi"/>
                <w:sz w:val="22"/>
                <w:szCs w:val="22"/>
              </w:rPr>
            </w:pPr>
            <w:r w:rsidRPr="00E55D02">
              <w:rPr>
                <w:rStyle w:val="officialgazetteparagraph1"/>
                <w:rFonts w:asciiTheme="minorHAnsi" w:hAnsiTheme="minorHAnsi" w:cstheme="minorHAnsi"/>
                <w:sz w:val="22"/>
                <w:szCs w:val="22"/>
              </w:rPr>
              <w:t>meddržavni*</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232E2101" w14:textId="77777777" w:rsidR="00E55D02" w:rsidRPr="00E55D02" w:rsidRDefault="00E55D02">
            <w:pPr>
              <w:jc w:val="center"/>
              <w:rPr>
                <w:rFonts w:asciiTheme="minorHAnsi" w:hAnsiTheme="minorHAnsi" w:cstheme="minorHAnsi"/>
                <w:sz w:val="22"/>
                <w:szCs w:val="22"/>
              </w:rPr>
            </w:pPr>
            <w:r w:rsidRPr="00E55D02">
              <w:rPr>
                <w:rStyle w:val="officialgazetteparagraph1"/>
                <w:rFonts w:asciiTheme="minorHAnsi" w:hAnsiTheme="minorHAnsi" w:cstheme="minorHAnsi"/>
                <w:sz w:val="22"/>
                <w:szCs w:val="22"/>
              </w:rPr>
              <w:t>20 točk</w:t>
            </w:r>
          </w:p>
        </w:tc>
      </w:tr>
      <w:tr w:rsidR="00E55D02" w:rsidRPr="00E55D02" w14:paraId="0B5B56DE" w14:textId="77777777" w:rsidTr="00E55D02">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6E18267" w14:textId="77777777" w:rsidR="00E55D02" w:rsidRPr="00E55D02" w:rsidRDefault="00E55D02">
            <w:pPr>
              <w:rPr>
                <w:rFonts w:asciiTheme="minorHAnsi" w:hAnsiTheme="minorHAnsi" w:cstheme="minorHAnsi"/>
                <w:sz w:val="22"/>
                <w:szCs w:val="22"/>
              </w:rPr>
            </w:pPr>
            <w:r w:rsidRPr="00E55D02">
              <w:rPr>
                <w:rStyle w:val="officialgazetteparagraph1"/>
                <w:rFonts w:asciiTheme="minorHAnsi" w:hAnsiTheme="minorHAnsi" w:cstheme="minorHAnsi"/>
                <w:sz w:val="22"/>
                <w:szCs w:val="22"/>
              </w:rPr>
              <w:t>2. število nastopajočih izvajalcev (društev, organizacij, drugi posamezniki in izvajalci)</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34548116" w14:textId="77777777" w:rsidR="00E55D02" w:rsidRPr="00E55D02" w:rsidRDefault="00E55D02">
            <w:pPr>
              <w:rPr>
                <w:rFonts w:asciiTheme="minorHAnsi" w:hAnsiTheme="minorHAnsi" w:cstheme="minorHAnsi"/>
                <w:sz w:val="22"/>
                <w:szCs w:val="22"/>
              </w:rPr>
            </w:pPr>
            <w:r w:rsidRPr="00E55D02">
              <w:rPr>
                <w:rStyle w:val="officialgazetteparagraph1"/>
                <w:rFonts w:asciiTheme="minorHAnsi" w:hAnsiTheme="minorHAnsi" w:cstheme="minorHAnsi"/>
                <w:sz w:val="22"/>
                <w:szCs w:val="22"/>
              </w:rPr>
              <w:t>po 2 točki za vsakega različnega izvajalca</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28E8F067" w14:textId="15F9F35A" w:rsidR="00E55D02" w:rsidRPr="00E55D02" w:rsidRDefault="00C11700">
            <w:pPr>
              <w:jc w:val="center"/>
              <w:rPr>
                <w:rFonts w:asciiTheme="minorHAnsi" w:hAnsiTheme="minorHAnsi" w:cstheme="minorHAnsi"/>
                <w:sz w:val="22"/>
                <w:szCs w:val="22"/>
              </w:rPr>
            </w:pPr>
            <w:proofErr w:type="spellStart"/>
            <w:r>
              <w:rPr>
                <w:rStyle w:val="officialgazetteparagraph1"/>
                <w:rFonts w:asciiTheme="minorHAnsi" w:hAnsiTheme="minorHAnsi" w:cstheme="minorHAnsi"/>
                <w:sz w:val="22"/>
                <w:szCs w:val="22"/>
              </w:rPr>
              <w:t>m</w:t>
            </w:r>
            <w:r w:rsidR="00E55D02" w:rsidRPr="00E55D02">
              <w:rPr>
                <w:rStyle w:val="officialgazetteparagraph1"/>
                <w:rFonts w:asciiTheme="minorHAnsi" w:hAnsiTheme="minorHAnsi" w:cstheme="minorHAnsi"/>
                <w:sz w:val="22"/>
                <w:szCs w:val="22"/>
              </w:rPr>
              <w:t>ax</w:t>
            </w:r>
            <w:proofErr w:type="spellEnd"/>
            <w:r>
              <w:rPr>
                <w:rStyle w:val="officialgazetteparagraph1"/>
                <w:rFonts w:asciiTheme="minorHAnsi" w:hAnsiTheme="minorHAnsi" w:cstheme="minorHAnsi"/>
                <w:sz w:val="22"/>
                <w:szCs w:val="22"/>
              </w:rPr>
              <w:t>.</w:t>
            </w:r>
            <w:r w:rsidR="00E55D02" w:rsidRPr="00E55D02">
              <w:rPr>
                <w:rStyle w:val="officialgazetteparagraph1"/>
                <w:rFonts w:asciiTheme="minorHAnsi" w:hAnsiTheme="minorHAnsi" w:cstheme="minorHAnsi"/>
                <w:sz w:val="22"/>
                <w:szCs w:val="22"/>
              </w:rPr>
              <w:t xml:space="preserve"> do 10 točk</w:t>
            </w:r>
          </w:p>
        </w:tc>
      </w:tr>
      <w:tr w:rsidR="00E55D02" w:rsidRPr="00E55D02" w14:paraId="4AA9B536" w14:textId="77777777" w:rsidTr="00E55D02">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A204602" w14:textId="77777777" w:rsidR="00E55D02" w:rsidRPr="00E55D02" w:rsidRDefault="00E55D02">
            <w:pPr>
              <w:rPr>
                <w:rFonts w:asciiTheme="minorHAnsi" w:hAnsiTheme="minorHAnsi" w:cstheme="minorHAnsi"/>
                <w:sz w:val="22"/>
                <w:szCs w:val="22"/>
              </w:rPr>
            </w:pPr>
            <w:r w:rsidRPr="00E55D02">
              <w:rPr>
                <w:rStyle w:val="officialgazetteparagraph1"/>
                <w:rFonts w:asciiTheme="minorHAnsi" w:hAnsiTheme="minorHAnsi" w:cstheme="minorHAnsi"/>
                <w:sz w:val="22"/>
                <w:szCs w:val="22"/>
              </w:rPr>
              <w:t>3. pomen</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2A9FE1" w14:textId="77777777" w:rsidR="00E55D02" w:rsidRPr="00E55D02" w:rsidRDefault="00E55D02">
            <w:pPr>
              <w:rPr>
                <w:rFonts w:asciiTheme="minorHAnsi" w:hAnsiTheme="minorHAnsi" w:cstheme="minorHAnsi"/>
                <w:sz w:val="22"/>
                <w:szCs w:val="22"/>
              </w:rPr>
            </w:pPr>
            <w:r w:rsidRPr="00E55D02">
              <w:rPr>
                <w:rStyle w:val="officialgazetteparagraph1"/>
                <w:rFonts w:asciiTheme="minorHAnsi" w:hAnsiTheme="minorHAnsi" w:cstheme="minorHAnsi"/>
                <w:sz w:val="22"/>
                <w:szCs w:val="22"/>
              </w:rPr>
              <w:t>nadpovprečni pomen za kulturni razvoj občine (širši javni interes in prepoznavnost občine)</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445CD2" w14:textId="77777777" w:rsidR="00E55D02" w:rsidRPr="00E55D02" w:rsidRDefault="00E55D02">
            <w:pPr>
              <w:jc w:val="center"/>
              <w:rPr>
                <w:rFonts w:asciiTheme="minorHAnsi" w:hAnsiTheme="minorHAnsi" w:cstheme="minorHAnsi"/>
                <w:sz w:val="22"/>
                <w:szCs w:val="22"/>
              </w:rPr>
            </w:pPr>
            <w:r w:rsidRPr="00E55D02">
              <w:rPr>
                <w:rStyle w:val="officialgazetteparagraph1"/>
                <w:rFonts w:asciiTheme="minorHAnsi" w:hAnsiTheme="minorHAnsi" w:cstheme="minorHAnsi"/>
                <w:sz w:val="22"/>
                <w:szCs w:val="22"/>
              </w:rPr>
              <w:t>10 točk</w:t>
            </w:r>
          </w:p>
        </w:tc>
      </w:tr>
      <w:tr w:rsidR="00E55D02" w:rsidRPr="00E55D02" w14:paraId="38497179" w14:textId="77777777" w:rsidTr="00E55D02">
        <w:tc>
          <w:tcPr>
            <w:tcW w:w="0" w:type="auto"/>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B99B90C" w14:textId="77777777" w:rsidR="00E55D02" w:rsidRPr="00E55D02" w:rsidRDefault="00E55D02">
            <w:pPr>
              <w:rPr>
                <w:rFonts w:asciiTheme="minorHAnsi" w:hAnsiTheme="minorHAnsi" w:cstheme="minorHAnsi"/>
                <w:sz w:val="22"/>
                <w:szCs w:val="22"/>
              </w:rPr>
            </w:pPr>
            <w:r w:rsidRPr="00E55D02">
              <w:rPr>
                <w:rStyle w:val="officialgazetteparagraph1"/>
                <w:rFonts w:asciiTheme="minorHAnsi" w:hAnsiTheme="minorHAnsi" w:cstheme="minorHAnsi"/>
                <w:sz w:val="22"/>
                <w:szCs w:val="22"/>
              </w:rPr>
              <w:t>4. kakovost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5CF8CD" w14:textId="77777777" w:rsidR="00E55D02" w:rsidRPr="00E55D02" w:rsidRDefault="00E55D02">
            <w:pPr>
              <w:rPr>
                <w:rFonts w:asciiTheme="minorHAnsi" w:hAnsiTheme="minorHAnsi" w:cstheme="minorHAnsi"/>
                <w:sz w:val="22"/>
                <w:szCs w:val="22"/>
              </w:rPr>
            </w:pPr>
            <w:r w:rsidRPr="00E55D02">
              <w:rPr>
                <w:rStyle w:val="officialgazetteparagraph1"/>
                <w:rFonts w:asciiTheme="minorHAnsi" w:hAnsiTheme="minorHAnsi" w:cstheme="minorHAnsi"/>
                <w:sz w:val="22"/>
                <w:szCs w:val="22"/>
              </w:rPr>
              <w:t>vsebinska zaokroženost, celovitost, tematska izvirnost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20C17244" w14:textId="77777777" w:rsidR="00E55D02" w:rsidRPr="00E55D02" w:rsidRDefault="00E55D02">
            <w:pPr>
              <w:jc w:val="center"/>
              <w:rPr>
                <w:rFonts w:asciiTheme="minorHAnsi" w:hAnsiTheme="minorHAnsi" w:cstheme="minorHAnsi"/>
                <w:sz w:val="22"/>
                <w:szCs w:val="22"/>
              </w:rPr>
            </w:pPr>
            <w:r w:rsidRPr="00E55D02">
              <w:rPr>
                <w:rStyle w:val="officialgazetteparagraph1"/>
                <w:rFonts w:asciiTheme="minorHAnsi" w:hAnsiTheme="minorHAnsi" w:cstheme="minorHAnsi"/>
                <w:sz w:val="22"/>
                <w:szCs w:val="22"/>
              </w:rPr>
              <w:t>15 točk</w:t>
            </w:r>
          </w:p>
        </w:tc>
      </w:tr>
      <w:tr w:rsidR="00E55D02" w:rsidRPr="00E55D02" w14:paraId="714DE30C" w14:textId="77777777" w:rsidTr="00E55D02">
        <w:tc>
          <w:tcPr>
            <w:tcW w:w="0" w:type="auto"/>
            <w:vMerge/>
            <w:tcBorders>
              <w:top w:val="nil"/>
              <w:left w:val="single" w:sz="8" w:space="0" w:color="auto"/>
              <w:bottom w:val="single" w:sz="8" w:space="0" w:color="auto"/>
              <w:right w:val="single" w:sz="8" w:space="0" w:color="auto"/>
            </w:tcBorders>
            <w:vAlign w:val="center"/>
            <w:hideMark/>
          </w:tcPr>
          <w:p w14:paraId="7492EF78" w14:textId="77777777" w:rsidR="00E55D02" w:rsidRPr="00E55D02" w:rsidRDefault="00E55D02">
            <w:pPr>
              <w:rPr>
                <w:rFonts w:asciiTheme="minorHAnsi" w:hAnsiTheme="minorHAnsi" w:cstheme="minorHAnsi"/>
                <w:sz w:val="22"/>
                <w:szCs w:val="22"/>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43F9B77E" w14:textId="77777777" w:rsidR="00E55D02" w:rsidRPr="00E55D02" w:rsidRDefault="00E55D02">
            <w:pPr>
              <w:rPr>
                <w:rFonts w:asciiTheme="minorHAnsi" w:hAnsiTheme="minorHAnsi" w:cstheme="minorHAnsi"/>
                <w:sz w:val="22"/>
                <w:szCs w:val="22"/>
              </w:rPr>
            </w:pPr>
            <w:r w:rsidRPr="00E55D02">
              <w:rPr>
                <w:rStyle w:val="officialgazetteparagraph1"/>
                <w:rFonts w:asciiTheme="minorHAnsi" w:hAnsiTheme="minorHAnsi" w:cstheme="minorHAnsi"/>
                <w:sz w:val="22"/>
                <w:szCs w:val="22"/>
              </w:rPr>
              <w:t>ustvarjalnost, inovativnost v pristopu in izvedbi</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014200" w14:textId="77777777" w:rsidR="00E55D02" w:rsidRPr="00E55D02" w:rsidRDefault="00E55D02">
            <w:pPr>
              <w:jc w:val="center"/>
              <w:rPr>
                <w:rFonts w:asciiTheme="minorHAnsi" w:hAnsiTheme="minorHAnsi" w:cstheme="minorHAnsi"/>
                <w:sz w:val="22"/>
                <w:szCs w:val="22"/>
              </w:rPr>
            </w:pPr>
            <w:r w:rsidRPr="00E55D02">
              <w:rPr>
                <w:rStyle w:val="officialgazetteparagraph1"/>
                <w:rFonts w:asciiTheme="minorHAnsi" w:hAnsiTheme="minorHAnsi" w:cstheme="minorHAnsi"/>
                <w:sz w:val="22"/>
                <w:szCs w:val="22"/>
              </w:rPr>
              <w:t>10 točk</w:t>
            </w:r>
          </w:p>
        </w:tc>
      </w:tr>
      <w:tr w:rsidR="00E55D02" w:rsidRPr="00E55D02" w14:paraId="2F4AF406" w14:textId="77777777" w:rsidTr="00E55D02">
        <w:tc>
          <w:tcPr>
            <w:tcW w:w="0" w:type="auto"/>
            <w:vMerge/>
            <w:tcBorders>
              <w:top w:val="nil"/>
              <w:left w:val="single" w:sz="8" w:space="0" w:color="auto"/>
              <w:bottom w:val="single" w:sz="8" w:space="0" w:color="auto"/>
              <w:right w:val="single" w:sz="8" w:space="0" w:color="auto"/>
            </w:tcBorders>
            <w:vAlign w:val="center"/>
            <w:hideMark/>
          </w:tcPr>
          <w:p w14:paraId="540C3686" w14:textId="77777777" w:rsidR="00E55D02" w:rsidRPr="00E55D02" w:rsidRDefault="00E55D02">
            <w:pPr>
              <w:rPr>
                <w:rFonts w:asciiTheme="minorHAnsi" w:hAnsiTheme="minorHAnsi" w:cstheme="minorHAnsi"/>
                <w:sz w:val="22"/>
                <w:szCs w:val="22"/>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94938F" w14:textId="77777777" w:rsidR="00E55D02" w:rsidRPr="00E55D02" w:rsidRDefault="00E55D02">
            <w:pPr>
              <w:rPr>
                <w:rFonts w:asciiTheme="minorHAnsi" w:hAnsiTheme="minorHAnsi" w:cstheme="minorHAnsi"/>
                <w:sz w:val="22"/>
                <w:szCs w:val="22"/>
              </w:rPr>
            </w:pPr>
            <w:r w:rsidRPr="00E55D02">
              <w:rPr>
                <w:rStyle w:val="officialgazetteparagraph1"/>
                <w:rFonts w:asciiTheme="minorHAnsi" w:hAnsiTheme="minorHAnsi" w:cstheme="minorHAnsi"/>
                <w:sz w:val="22"/>
                <w:szCs w:val="22"/>
              </w:rPr>
              <w:t>razvoj v času (nadgradnja programa prireditve ali projekta skozi leta)</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EDCFD5" w14:textId="77777777" w:rsidR="00E55D02" w:rsidRPr="00E55D02" w:rsidRDefault="00E55D02">
            <w:pPr>
              <w:jc w:val="center"/>
              <w:rPr>
                <w:rFonts w:asciiTheme="minorHAnsi" w:hAnsiTheme="minorHAnsi" w:cstheme="minorHAnsi"/>
                <w:sz w:val="22"/>
                <w:szCs w:val="22"/>
              </w:rPr>
            </w:pPr>
            <w:r w:rsidRPr="00E55D02">
              <w:rPr>
                <w:rStyle w:val="officialgazetteparagraph1"/>
                <w:rFonts w:asciiTheme="minorHAnsi" w:hAnsiTheme="minorHAnsi" w:cstheme="minorHAnsi"/>
                <w:sz w:val="22"/>
                <w:szCs w:val="22"/>
              </w:rPr>
              <w:t>5 točk</w:t>
            </w:r>
          </w:p>
        </w:tc>
      </w:tr>
      <w:tr w:rsidR="00E55D02" w:rsidRPr="00E55D02" w14:paraId="56385FC0" w14:textId="77777777" w:rsidTr="00E55D02">
        <w:tc>
          <w:tcPr>
            <w:tcW w:w="0" w:type="auto"/>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9805541" w14:textId="77777777" w:rsidR="00E55D02" w:rsidRPr="00E55D02" w:rsidRDefault="00E55D02">
            <w:pPr>
              <w:rPr>
                <w:rFonts w:asciiTheme="minorHAnsi" w:hAnsiTheme="minorHAnsi" w:cstheme="minorHAnsi"/>
                <w:sz w:val="22"/>
                <w:szCs w:val="22"/>
              </w:rPr>
            </w:pPr>
            <w:r w:rsidRPr="00E55D02">
              <w:rPr>
                <w:rStyle w:val="officialgazetteparagraph1"/>
                <w:rFonts w:asciiTheme="minorHAnsi" w:hAnsiTheme="minorHAnsi" w:cstheme="minorHAnsi"/>
                <w:sz w:val="22"/>
                <w:szCs w:val="22"/>
              </w:rPr>
              <w:t>5. tradicionalnost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7B539EF6" w14:textId="77777777" w:rsidR="00E55D02" w:rsidRPr="00E55D02" w:rsidRDefault="00E55D02">
            <w:pPr>
              <w:rPr>
                <w:rFonts w:asciiTheme="minorHAnsi" w:hAnsiTheme="minorHAnsi" w:cstheme="minorHAnsi"/>
                <w:sz w:val="22"/>
                <w:szCs w:val="22"/>
              </w:rPr>
            </w:pPr>
            <w:r w:rsidRPr="00E55D02">
              <w:rPr>
                <w:rStyle w:val="officialgazetteparagraph1"/>
                <w:rFonts w:asciiTheme="minorHAnsi" w:hAnsiTheme="minorHAnsi" w:cstheme="minorHAnsi"/>
                <w:sz w:val="22"/>
                <w:szCs w:val="22"/>
              </w:rPr>
              <w:t>do 5 let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52064957" w14:textId="77777777" w:rsidR="00E55D02" w:rsidRPr="00E55D02" w:rsidRDefault="00E55D02">
            <w:pPr>
              <w:jc w:val="center"/>
              <w:rPr>
                <w:rFonts w:asciiTheme="minorHAnsi" w:hAnsiTheme="minorHAnsi" w:cstheme="minorHAnsi"/>
                <w:sz w:val="22"/>
                <w:szCs w:val="22"/>
              </w:rPr>
            </w:pPr>
            <w:r w:rsidRPr="00E55D02">
              <w:rPr>
                <w:rStyle w:val="officialgazetteparagraph1"/>
                <w:rFonts w:asciiTheme="minorHAnsi" w:hAnsiTheme="minorHAnsi" w:cstheme="minorHAnsi"/>
                <w:sz w:val="22"/>
                <w:szCs w:val="22"/>
              </w:rPr>
              <w:t>0 točk</w:t>
            </w:r>
          </w:p>
        </w:tc>
      </w:tr>
      <w:tr w:rsidR="00E55D02" w:rsidRPr="00E55D02" w14:paraId="2CC5DAF7" w14:textId="77777777" w:rsidTr="00E55D02">
        <w:tc>
          <w:tcPr>
            <w:tcW w:w="0" w:type="auto"/>
            <w:vMerge/>
            <w:tcBorders>
              <w:top w:val="nil"/>
              <w:left w:val="single" w:sz="8" w:space="0" w:color="auto"/>
              <w:bottom w:val="single" w:sz="8" w:space="0" w:color="auto"/>
              <w:right w:val="single" w:sz="8" w:space="0" w:color="auto"/>
            </w:tcBorders>
            <w:vAlign w:val="center"/>
            <w:hideMark/>
          </w:tcPr>
          <w:p w14:paraId="4BBE3E16" w14:textId="77777777" w:rsidR="00E55D02" w:rsidRPr="00E55D02" w:rsidRDefault="00E55D02">
            <w:pPr>
              <w:rPr>
                <w:rFonts w:asciiTheme="minorHAnsi" w:hAnsiTheme="minorHAnsi" w:cstheme="minorHAnsi"/>
                <w:sz w:val="22"/>
                <w:szCs w:val="22"/>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60BD10" w14:textId="77777777" w:rsidR="00E55D02" w:rsidRPr="00E55D02" w:rsidRDefault="00E55D02">
            <w:pPr>
              <w:rPr>
                <w:rFonts w:asciiTheme="minorHAnsi" w:hAnsiTheme="minorHAnsi" w:cstheme="minorHAnsi"/>
                <w:sz w:val="22"/>
                <w:szCs w:val="22"/>
              </w:rPr>
            </w:pPr>
            <w:r w:rsidRPr="00E55D02">
              <w:rPr>
                <w:rStyle w:val="officialgazetteparagraph1"/>
                <w:rFonts w:asciiTheme="minorHAnsi" w:hAnsiTheme="minorHAnsi" w:cstheme="minorHAnsi"/>
                <w:sz w:val="22"/>
                <w:szCs w:val="22"/>
              </w:rPr>
              <w:t>od 6 do 10 let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0641FE4F" w14:textId="77777777" w:rsidR="00E55D02" w:rsidRPr="00E55D02" w:rsidRDefault="00E55D02">
            <w:pPr>
              <w:jc w:val="center"/>
              <w:rPr>
                <w:rFonts w:asciiTheme="minorHAnsi" w:hAnsiTheme="minorHAnsi" w:cstheme="minorHAnsi"/>
                <w:sz w:val="22"/>
                <w:szCs w:val="22"/>
              </w:rPr>
            </w:pPr>
            <w:r w:rsidRPr="00E55D02">
              <w:rPr>
                <w:rStyle w:val="officialgazetteparagraph1"/>
                <w:rFonts w:asciiTheme="minorHAnsi" w:hAnsiTheme="minorHAnsi" w:cstheme="minorHAnsi"/>
                <w:sz w:val="22"/>
                <w:szCs w:val="22"/>
              </w:rPr>
              <w:t>5 točk</w:t>
            </w:r>
          </w:p>
        </w:tc>
      </w:tr>
      <w:tr w:rsidR="00E55D02" w:rsidRPr="00E55D02" w14:paraId="532E8392" w14:textId="77777777" w:rsidTr="00E55D02">
        <w:tc>
          <w:tcPr>
            <w:tcW w:w="0" w:type="auto"/>
            <w:vMerge/>
            <w:tcBorders>
              <w:top w:val="nil"/>
              <w:left w:val="single" w:sz="8" w:space="0" w:color="auto"/>
              <w:bottom w:val="single" w:sz="8" w:space="0" w:color="auto"/>
              <w:right w:val="single" w:sz="8" w:space="0" w:color="auto"/>
            </w:tcBorders>
            <w:vAlign w:val="center"/>
            <w:hideMark/>
          </w:tcPr>
          <w:p w14:paraId="3D6E0D66" w14:textId="77777777" w:rsidR="00E55D02" w:rsidRPr="00E55D02" w:rsidRDefault="00E55D02">
            <w:pPr>
              <w:rPr>
                <w:rFonts w:asciiTheme="minorHAnsi" w:hAnsiTheme="minorHAnsi" w:cstheme="minorHAnsi"/>
                <w:sz w:val="22"/>
                <w:szCs w:val="22"/>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4204C976" w14:textId="77777777" w:rsidR="00E55D02" w:rsidRPr="00E55D02" w:rsidRDefault="00E55D02">
            <w:pPr>
              <w:rPr>
                <w:rFonts w:asciiTheme="minorHAnsi" w:hAnsiTheme="minorHAnsi" w:cstheme="minorHAnsi"/>
                <w:sz w:val="22"/>
                <w:szCs w:val="22"/>
              </w:rPr>
            </w:pPr>
            <w:r w:rsidRPr="00E55D02">
              <w:rPr>
                <w:rStyle w:val="officialgazetteparagraph1"/>
                <w:rFonts w:asciiTheme="minorHAnsi" w:hAnsiTheme="minorHAnsi" w:cstheme="minorHAnsi"/>
                <w:sz w:val="22"/>
                <w:szCs w:val="22"/>
              </w:rPr>
              <w:t>nad 10 let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4CB191AD" w14:textId="77777777" w:rsidR="00E55D02" w:rsidRPr="00E55D02" w:rsidRDefault="00E55D02">
            <w:pPr>
              <w:jc w:val="center"/>
              <w:rPr>
                <w:rFonts w:asciiTheme="minorHAnsi" w:hAnsiTheme="minorHAnsi" w:cstheme="minorHAnsi"/>
                <w:sz w:val="22"/>
                <w:szCs w:val="22"/>
              </w:rPr>
            </w:pPr>
            <w:r w:rsidRPr="00E55D02">
              <w:rPr>
                <w:rStyle w:val="officialgazetteparagraph1"/>
                <w:rFonts w:asciiTheme="minorHAnsi" w:hAnsiTheme="minorHAnsi" w:cstheme="minorHAnsi"/>
                <w:sz w:val="22"/>
                <w:szCs w:val="22"/>
              </w:rPr>
              <w:t>10 točk</w:t>
            </w:r>
          </w:p>
        </w:tc>
      </w:tr>
      <w:tr w:rsidR="00E55D02" w:rsidRPr="00E55D02" w14:paraId="04FEEB9E" w14:textId="77777777" w:rsidTr="00E55D02">
        <w:tc>
          <w:tcPr>
            <w:tcW w:w="0" w:type="auto"/>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A7A5D31" w14:textId="77777777" w:rsidR="00E55D02" w:rsidRPr="00E55D02" w:rsidRDefault="00E55D02">
            <w:pPr>
              <w:rPr>
                <w:rFonts w:asciiTheme="minorHAnsi" w:hAnsiTheme="minorHAnsi" w:cstheme="minorHAnsi"/>
                <w:sz w:val="22"/>
                <w:szCs w:val="22"/>
              </w:rPr>
            </w:pPr>
            <w:r w:rsidRPr="00E55D02">
              <w:rPr>
                <w:rStyle w:val="officialgazetteparagraph1"/>
                <w:rFonts w:asciiTheme="minorHAnsi" w:hAnsiTheme="minorHAnsi" w:cstheme="minorHAnsi"/>
                <w:sz w:val="22"/>
                <w:szCs w:val="22"/>
              </w:rPr>
              <w:t>6. organizacijska zahtevnost (produkcijski stroški vsebina, organizacija)</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5602E3" w14:textId="77777777" w:rsidR="00E55D02" w:rsidRPr="00E55D02" w:rsidRDefault="00E55D02">
            <w:pPr>
              <w:rPr>
                <w:rFonts w:asciiTheme="minorHAnsi" w:hAnsiTheme="minorHAnsi" w:cstheme="minorHAnsi"/>
                <w:sz w:val="22"/>
                <w:szCs w:val="22"/>
              </w:rPr>
            </w:pPr>
            <w:r w:rsidRPr="00E55D02">
              <w:rPr>
                <w:rStyle w:val="officialgazetteparagraph1"/>
                <w:rFonts w:asciiTheme="minorHAnsi" w:hAnsiTheme="minorHAnsi" w:cstheme="minorHAnsi"/>
                <w:sz w:val="22"/>
                <w:szCs w:val="22"/>
              </w:rPr>
              <w:t>krajevni, občinski nivo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15B96907" w14:textId="77777777" w:rsidR="00E55D02" w:rsidRPr="00E55D02" w:rsidRDefault="00E55D02">
            <w:pPr>
              <w:jc w:val="center"/>
              <w:rPr>
                <w:rFonts w:asciiTheme="minorHAnsi" w:hAnsiTheme="minorHAnsi" w:cstheme="minorHAnsi"/>
                <w:sz w:val="22"/>
                <w:szCs w:val="22"/>
              </w:rPr>
            </w:pPr>
            <w:r w:rsidRPr="00E55D02">
              <w:rPr>
                <w:rStyle w:val="officialgazetteparagraph1"/>
                <w:rFonts w:asciiTheme="minorHAnsi" w:hAnsiTheme="minorHAnsi" w:cstheme="minorHAnsi"/>
                <w:sz w:val="22"/>
                <w:szCs w:val="22"/>
              </w:rPr>
              <w:t>20 točk</w:t>
            </w:r>
          </w:p>
        </w:tc>
      </w:tr>
      <w:tr w:rsidR="00E55D02" w:rsidRPr="00E55D02" w14:paraId="24FC5341" w14:textId="77777777" w:rsidTr="00E55D02">
        <w:tc>
          <w:tcPr>
            <w:tcW w:w="0" w:type="auto"/>
            <w:vMerge/>
            <w:tcBorders>
              <w:top w:val="nil"/>
              <w:left w:val="single" w:sz="8" w:space="0" w:color="auto"/>
              <w:bottom w:val="single" w:sz="8" w:space="0" w:color="auto"/>
              <w:right w:val="single" w:sz="8" w:space="0" w:color="auto"/>
            </w:tcBorders>
            <w:vAlign w:val="center"/>
            <w:hideMark/>
          </w:tcPr>
          <w:p w14:paraId="42A1B71C" w14:textId="77777777" w:rsidR="00E55D02" w:rsidRPr="00E55D02" w:rsidRDefault="00E55D02">
            <w:pPr>
              <w:rPr>
                <w:rFonts w:asciiTheme="minorHAnsi" w:hAnsiTheme="minorHAnsi" w:cstheme="minorHAnsi"/>
                <w:sz w:val="22"/>
                <w:szCs w:val="22"/>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50FA752D" w14:textId="77777777" w:rsidR="00E55D02" w:rsidRPr="00E55D02" w:rsidRDefault="00E55D02">
            <w:pPr>
              <w:rPr>
                <w:rFonts w:asciiTheme="minorHAnsi" w:hAnsiTheme="minorHAnsi" w:cstheme="minorHAnsi"/>
                <w:sz w:val="22"/>
                <w:szCs w:val="22"/>
              </w:rPr>
            </w:pPr>
            <w:r w:rsidRPr="00E55D02">
              <w:rPr>
                <w:rStyle w:val="officialgazetteparagraph1"/>
                <w:rFonts w:asciiTheme="minorHAnsi" w:hAnsiTheme="minorHAnsi" w:cstheme="minorHAnsi"/>
                <w:sz w:val="22"/>
                <w:szCs w:val="22"/>
              </w:rPr>
              <w:t>regijski, državni, meddržavni nivo</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336E2E8B" w14:textId="77777777" w:rsidR="00E55D02" w:rsidRPr="00E55D02" w:rsidRDefault="00E55D02">
            <w:pPr>
              <w:jc w:val="center"/>
              <w:rPr>
                <w:rFonts w:asciiTheme="minorHAnsi" w:hAnsiTheme="minorHAnsi" w:cstheme="minorHAnsi"/>
                <w:sz w:val="22"/>
                <w:szCs w:val="22"/>
              </w:rPr>
            </w:pPr>
            <w:r w:rsidRPr="00E55D02">
              <w:rPr>
                <w:rStyle w:val="officialgazetteparagraph1"/>
                <w:rFonts w:asciiTheme="minorHAnsi" w:hAnsiTheme="minorHAnsi" w:cstheme="minorHAnsi"/>
                <w:sz w:val="22"/>
                <w:szCs w:val="22"/>
              </w:rPr>
              <w:t>40 točk</w:t>
            </w:r>
          </w:p>
        </w:tc>
      </w:tr>
      <w:tr w:rsidR="00E55D02" w:rsidRPr="00E55D02" w14:paraId="3D43E2A6" w14:textId="77777777" w:rsidTr="00E55D02">
        <w:tc>
          <w:tcPr>
            <w:tcW w:w="0" w:type="auto"/>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F12A666" w14:textId="77777777" w:rsidR="00E55D02" w:rsidRPr="00E55D02" w:rsidRDefault="00E55D02">
            <w:pPr>
              <w:rPr>
                <w:rFonts w:asciiTheme="minorHAnsi" w:hAnsiTheme="minorHAnsi" w:cstheme="minorHAnsi"/>
                <w:sz w:val="22"/>
                <w:szCs w:val="22"/>
              </w:rPr>
            </w:pPr>
            <w:r w:rsidRPr="00E55D02">
              <w:rPr>
                <w:rStyle w:val="officialgazetteparagraph1"/>
                <w:rFonts w:asciiTheme="minorHAnsi" w:hAnsiTheme="minorHAnsi" w:cstheme="minorHAnsi"/>
                <w:sz w:val="22"/>
                <w:szCs w:val="22"/>
              </w:rPr>
              <w:t>7. tehnična izvedba</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09868354" w14:textId="77777777" w:rsidR="00E55D02" w:rsidRPr="00E55D02" w:rsidRDefault="00E55D02">
            <w:pPr>
              <w:rPr>
                <w:rFonts w:asciiTheme="minorHAnsi" w:hAnsiTheme="minorHAnsi" w:cstheme="minorHAnsi"/>
                <w:sz w:val="22"/>
                <w:szCs w:val="22"/>
              </w:rPr>
            </w:pPr>
            <w:r w:rsidRPr="00E55D02">
              <w:rPr>
                <w:rStyle w:val="officialgazetteparagraph1"/>
                <w:rFonts w:asciiTheme="minorHAnsi" w:hAnsiTheme="minorHAnsi" w:cstheme="minorHAnsi"/>
                <w:sz w:val="22"/>
                <w:szCs w:val="22"/>
              </w:rPr>
              <w:t>prireditev ali projekt izveden na prizoriščih ali na prostem, kjer osnovna tehnična infrastruktura ni zagotovljena</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68F321" w14:textId="77777777" w:rsidR="00E55D02" w:rsidRPr="00E55D02" w:rsidRDefault="00E55D02">
            <w:pPr>
              <w:jc w:val="center"/>
              <w:rPr>
                <w:rFonts w:asciiTheme="minorHAnsi" w:hAnsiTheme="minorHAnsi" w:cstheme="minorHAnsi"/>
                <w:sz w:val="22"/>
                <w:szCs w:val="22"/>
              </w:rPr>
            </w:pPr>
            <w:r w:rsidRPr="00E55D02">
              <w:rPr>
                <w:rStyle w:val="officialgazetteparagraph1"/>
                <w:rFonts w:asciiTheme="minorHAnsi" w:hAnsiTheme="minorHAnsi" w:cstheme="minorHAnsi"/>
                <w:sz w:val="22"/>
                <w:szCs w:val="22"/>
              </w:rPr>
              <w:t>70 točk    </w:t>
            </w:r>
          </w:p>
        </w:tc>
      </w:tr>
      <w:tr w:rsidR="00E55D02" w:rsidRPr="00E55D02" w14:paraId="0703C742" w14:textId="77777777" w:rsidTr="00E55D02">
        <w:tc>
          <w:tcPr>
            <w:tcW w:w="0" w:type="auto"/>
            <w:vMerge/>
            <w:tcBorders>
              <w:top w:val="nil"/>
              <w:left w:val="single" w:sz="8" w:space="0" w:color="auto"/>
              <w:bottom w:val="single" w:sz="8" w:space="0" w:color="auto"/>
              <w:right w:val="single" w:sz="8" w:space="0" w:color="auto"/>
            </w:tcBorders>
            <w:vAlign w:val="center"/>
            <w:hideMark/>
          </w:tcPr>
          <w:p w14:paraId="705AD3D7" w14:textId="77777777" w:rsidR="00E55D02" w:rsidRPr="00E55D02" w:rsidRDefault="00E55D02">
            <w:pPr>
              <w:rPr>
                <w:rFonts w:asciiTheme="minorHAnsi" w:hAnsiTheme="minorHAnsi" w:cstheme="minorHAnsi"/>
                <w:sz w:val="22"/>
                <w:szCs w:val="22"/>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677DE1A1" w14:textId="77777777" w:rsidR="00E55D02" w:rsidRPr="00E55D02" w:rsidRDefault="00E55D02">
            <w:pPr>
              <w:rPr>
                <w:rFonts w:asciiTheme="minorHAnsi" w:hAnsiTheme="minorHAnsi" w:cstheme="minorHAnsi"/>
                <w:sz w:val="22"/>
                <w:szCs w:val="22"/>
              </w:rPr>
            </w:pPr>
            <w:r w:rsidRPr="00E55D02">
              <w:rPr>
                <w:rStyle w:val="officialgazetteparagraph1"/>
                <w:rFonts w:asciiTheme="minorHAnsi" w:hAnsiTheme="minorHAnsi" w:cstheme="minorHAnsi"/>
                <w:sz w:val="22"/>
                <w:szCs w:val="22"/>
              </w:rPr>
              <w:t>prireditev ali projekt izveden na prizoriščih, kjer je tehnična infrastruktura zagotovljena</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6345C783" w14:textId="77777777" w:rsidR="00E55D02" w:rsidRPr="00E55D02" w:rsidRDefault="00E55D02">
            <w:pPr>
              <w:jc w:val="center"/>
              <w:rPr>
                <w:rFonts w:asciiTheme="minorHAnsi" w:hAnsiTheme="minorHAnsi" w:cstheme="minorHAnsi"/>
                <w:sz w:val="22"/>
                <w:szCs w:val="22"/>
              </w:rPr>
            </w:pPr>
            <w:r w:rsidRPr="00E55D02">
              <w:rPr>
                <w:rStyle w:val="officialgazetteparagraph1"/>
                <w:rFonts w:asciiTheme="minorHAnsi" w:hAnsiTheme="minorHAnsi" w:cstheme="minorHAnsi"/>
                <w:sz w:val="22"/>
                <w:szCs w:val="22"/>
              </w:rPr>
              <w:t>30 točk</w:t>
            </w:r>
          </w:p>
        </w:tc>
      </w:tr>
      <w:tr w:rsidR="00E55D02" w:rsidRPr="00E55D02" w14:paraId="7CE8D18F" w14:textId="77777777" w:rsidTr="00E55D02">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6FFDA36" w14:textId="77777777" w:rsidR="00E55D02" w:rsidRPr="00E55D02" w:rsidRDefault="00E55D02">
            <w:pPr>
              <w:rPr>
                <w:rFonts w:asciiTheme="minorHAnsi" w:hAnsiTheme="minorHAnsi" w:cstheme="minorHAnsi"/>
                <w:sz w:val="22"/>
                <w:szCs w:val="22"/>
              </w:rPr>
            </w:pPr>
            <w:r w:rsidRPr="00E55D02">
              <w:rPr>
                <w:rStyle w:val="officialgazetteparagraph1"/>
                <w:rFonts w:asciiTheme="minorHAnsi" w:hAnsiTheme="minorHAnsi" w:cstheme="minorHAnsi"/>
                <w:sz w:val="22"/>
                <w:szCs w:val="22"/>
              </w:rPr>
              <w:t>8. ponovitev</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631C0B" w14:textId="77777777" w:rsidR="00E55D02" w:rsidRPr="00E55D02" w:rsidRDefault="00E55D02">
            <w:pPr>
              <w:rPr>
                <w:rFonts w:asciiTheme="minorHAnsi" w:hAnsiTheme="minorHAnsi" w:cstheme="minorHAnsi"/>
                <w:sz w:val="22"/>
                <w:szCs w:val="22"/>
              </w:rPr>
            </w:pPr>
            <w:r w:rsidRPr="00E55D02">
              <w:rPr>
                <w:rStyle w:val="officialgazetteparagraph1"/>
                <w:rFonts w:asciiTheme="minorHAnsi" w:hAnsiTheme="minorHAnsi" w:cstheme="minorHAnsi"/>
                <w:sz w:val="22"/>
                <w:szCs w:val="22"/>
              </w:rPr>
              <w:t>ponovitev prireditve ali projekta v istem koledarskem letu (sofinancira se 1 ponovitev - upošteva se ponovitev na drugi lokaciji/kraju)</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45377DFB" w14:textId="77777777" w:rsidR="00E55D02" w:rsidRPr="00E55D02" w:rsidRDefault="00E55D02">
            <w:pPr>
              <w:jc w:val="center"/>
              <w:rPr>
                <w:rFonts w:asciiTheme="minorHAnsi" w:hAnsiTheme="minorHAnsi" w:cstheme="minorHAnsi"/>
                <w:sz w:val="22"/>
                <w:szCs w:val="22"/>
              </w:rPr>
            </w:pPr>
            <w:r w:rsidRPr="00E55D02">
              <w:rPr>
                <w:rStyle w:val="officialgazetteparagraph1"/>
                <w:rFonts w:asciiTheme="minorHAnsi" w:hAnsiTheme="minorHAnsi" w:cstheme="minorHAnsi"/>
                <w:sz w:val="22"/>
                <w:szCs w:val="22"/>
              </w:rPr>
              <w:t>50 točk</w:t>
            </w:r>
          </w:p>
        </w:tc>
      </w:tr>
    </w:tbl>
    <w:p w14:paraId="0ABC50D1" w14:textId="77777777" w:rsidR="00E55D02" w:rsidRPr="00E55D02" w:rsidRDefault="00E55D02" w:rsidP="00E55D02">
      <w:pPr>
        <w:shd w:val="clear" w:color="auto" w:fill="FFFFFF"/>
        <w:jc w:val="both"/>
        <w:rPr>
          <w:rFonts w:asciiTheme="minorHAnsi" w:hAnsiTheme="minorHAnsi" w:cstheme="minorHAnsi"/>
          <w:color w:val="000000"/>
          <w:sz w:val="22"/>
          <w:szCs w:val="22"/>
        </w:rPr>
      </w:pPr>
      <w:r w:rsidRPr="00E55D02">
        <w:rPr>
          <w:rStyle w:val="officialgazetteparagraph1"/>
          <w:rFonts w:asciiTheme="minorHAnsi" w:hAnsiTheme="minorHAnsi" w:cstheme="minorHAnsi"/>
          <w:color w:val="000000"/>
          <w:sz w:val="22"/>
          <w:szCs w:val="22"/>
        </w:rPr>
        <w:t>*meddržavni nivo prireditve vključuje nastopajoče in/ali sodelujoče iz drugih/različnih držav.</w:t>
      </w:r>
    </w:p>
    <w:p w14:paraId="75750AC2" w14:textId="77777777" w:rsidR="00E55D02" w:rsidRPr="00E55D02" w:rsidRDefault="00E55D02" w:rsidP="00E55D02">
      <w:pPr>
        <w:shd w:val="clear" w:color="auto" w:fill="FFFFFF"/>
        <w:jc w:val="both"/>
        <w:rPr>
          <w:rFonts w:asciiTheme="minorHAnsi" w:hAnsiTheme="minorHAnsi" w:cstheme="minorHAnsi"/>
          <w:color w:val="000000"/>
          <w:sz w:val="22"/>
          <w:szCs w:val="22"/>
        </w:rPr>
      </w:pPr>
      <w:r w:rsidRPr="00E55D02">
        <w:rPr>
          <w:rFonts w:asciiTheme="minorHAnsi" w:hAnsiTheme="minorHAnsi" w:cstheme="minorHAnsi"/>
          <w:color w:val="000000"/>
          <w:sz w:val="22"/>
          <w:szCs w:val="22"/>
        </w:rPr>
        <w:t> </w:t>
      </w:r>
    </w:p>
    <w:p w14:paraId="262AB475" w14:textId="77777777" w:rsidR="00E55D02" w:rsidRPr="00E55D02" w:rsidRDefault="00E55D02" w:rsidP="00E55D02">
      <w:pPr>
        <w:shd w:val="clear" w:color="auto" w:fill="FFFFFF"/>
        <w:jc w:val="both"/>
        <w:rPr>
          <w:rFonts w:asciiTheme="minorHAnsi" w:hAnsiTheme="minorHAnsi" w:cstheme="minorHAnsi"/>
          <w:color w:val="000000"/>
          <w:sz w:val="22"/>
          <w:szCs w:val="22"/>
        </w:rPr>
      </w:pPr>
      <w:r w:rsidRPr="00E55D02">
        <w:rPr>
          <w:rStyle w:val="officialgazetteparagraph1"/>
          <w:rFonts w:asciiTheme="minorHAnsi" w:hAnsiTheme="minorHAnsi" w:cstheme="minorHAnsi"/>
          <w:color w:val="000000"/>
          <w:sz w:val="22"/>
          <w:szCs w:val="22"/>
        </w:rPr>
        <w:t>Opombe:</w:t>
      </w:r>
    </w:p>
    <w:p w14:paraId="06EED26A" w14:textId="1F16518C" w:rsidR="00E55D02" w:rsidRPr="00AB10C5" w:rsidRDefault="00E55D02" w:rsidP="00AB10C5">
      <w:pPr>
        <w:shd w:val="clear" w:color="auto" w:fill="FFFFFF"/>
        <w:jc w:val="both"/>
        <w:rPr>
          <w:rFonts w:asciiTheme="minorHAnsi" w:hAnsiTheme="minorHAnsi" w:cstheme="minorHAnsi"/>
          <w:color w:val="000000"/>
          <w:sz w:val="22"/>
          <w:szCs w:val="22"/>
        </w:rPr>
      </w:pPr>
      <w:r w:rsidRPr="00E55D02">
        <w:rPr>
          <w:rStyle w:val="officialgazetteparagraph1"/>
          <w:rFonts w:asciiTheme="minorHAnsi" w:hAnsiTheme="minorHAnsi" w:cstheme="minorHAnsi"/>
          <w:color w:val="000000"/>
          <w:sz w:val="22"/>
          <w:szCs w:val="22"/>
        </w:rPr>
        <w:t>Društvo oziroma izvajalec izjemoma lahko v primeru, da tekom leta ugotovi, da na razpis prijavljenega projekta ne bo moglo izvesti in ima za to upravičene in utemeljene razloge, lahko le tega zamenja oziroma izvede drug projekt, ki predstavlja podobno zahtevnost in nivo projekta oziroma prireditve. O navedenem mora izvajalec programa predhodno pisno obvestiti skrbnika pogodbe s strani občine. V primeru prerazporeditve odobrenih sredstev mora letno poročilo o izvedbi pogodbenih določil vsebovati tudi ustrezno obrazložitev prerazporeditve sredstev.</w:t>
      </w:r>
    </w:p>
    <w:p w14:paraId="1719525F" w14:textId="4CA24C6A" w:rsidR="00E55D02" w:rsidRPr="00E55D02" w:rsidRDefault="00781982" w:rsidP="00E55D02">
      <w:pPr>
        <w:pStyle w:val="esegmenth4"/>
        <w:spacing w:after="0"/>
        <w:ind w:left="426"/>
        <w:jc w:val="left"/>
        <w:rPr>
          <w:rFonts w:asciiTheme="minorHAnsi" w:hAnsiTheme="minorHAnsi" w:cstheme="minorHAnsi"/>
          <w:b w:val="0"/>
          <w:color w:val="auto"/>
          <w:sz w:val="22"/>
          <w:szCs w:val="22"/>
          <w:lang w:val="en-US"/>
        </w:rPr>
      </w:pPr>
      <w:r>
        <w:rPr>
          <w:rFonts w:asciiTheme="minorHAnsi" w:hAnsiTheme="minorHAnsi" w:cstheme="minorHAnsi"/>
          <w:b w:val="0"/>
          <w:color w:val="auto"/>
          <w:sz w:val="22"/>
          <w:szCs w:val="22"/>
        </w:rPr>
        <w:lastRenderedPageBreak/>
        <w:t>12</w:t>
      </w:r>
      <w:r w:rsidR="003E680D" w:rsidRPr="00E55D02">
        <w:rPr>
          <w:rFonts w:asciiTheme="minorHAnsi" w:hAnsiTheme="minorHAnsi" w:cstheme="minorHAnsi"/>
          <w:b w:val="0"/>
          <w:color w:val="auto"/>
          <w:sz w:val="22"/>
          <w:szCs w:val="22"/>
        </w:rPr>
        <w:t xml:space="preserve">.2.2. </w:t>
      </w:r>
      <w:r w:rsidR="007B31FB" w:rsidRPr="00E55D02">
        <w:rPr>
          <w:rFonts w:asciiTheme="minorHAnsi" w:hAnsiTheme="minorHAnsi" w:cstheme="minorHAnsi"/>
          <w:b w:val="0"/>
          <w:color w:val="auto"/>
          <w:sz w:val="22"/>
          <w:szCs w:val="22"/>
        </w:rPr>
        <w:t xml:space="preserve"> </w:t>
      </w:r>
      <w:proofErr w:type="spellStart"/>
      <w:r w:rsidR="007B31FB" w:rsidRPr="00E55D02">
        <w:rPr>
          <w:rFonts w:asciiTheme="minorHAnsi" w:hAnsiTheme="minorHAnsi" w:cstheme="minorHAnsi"/>
          <w:b w:val="0"/>
          <w:color w:val="auto"/>
          <w:sz w:val="22"/>
          <w:szCs w:val="22"/>
          <w:lang w:val="en-US"/>
        </w:rPr>
        <w:t>F</w:t>
      </w:r>
      <w:r w:rsidR="00E55D02" w:rsidRPr="00E55D02">
        <w:rPr>
          <w:rFonts w:asciiTheme="minorHAnsi" w:hAnsiTheme="minorHAnsi" w:cstheme="minorHAnsi"/>
          <w:b w:val="0"/>
          <w:color w:val="auto"/>
          <w:sz w:val="22"/>
          <w:szCs w:val="22"/>
          <w:lang w:val="en-US"/>
        </w:rPr>
        <w:t>estivali</w:t>
      </w:r>
      <w:proofErr w:type="spellEnd"/>
    </w:p>
    <w:p w14:paraId="0A14ECA7" w14:textId="77777777" w:rsidR="007B31FB" w:rsidRPr="00E55D02" w:rsidRDefault="007B31FB" w:rsidP="007B31FB">
      <w:pPr>
        <w:pStyle w:val="esegmenth4"/>
        <w:spacing w:after="0"/>
        <w:jc w:val="left"/>
        <w:rPr>
          <w:rFonts w:asciiTheme="minorHAnsi" w:hAnsiTheme="minorHAnsi" w:cstheme="minorHAnsi"/>
          <w:color w:val="auto"/>
          <w:sz w:val="22"/>
          <w:szCs w:val="22"/>
        </w:rPr>
      </w:pPr>
    </w:p>
    <w:p w14:paraId="62E80D79" w14:textId="77777777" w:rsidR="00E55D02" w:rsidRPr="00E55D02" w:rsidRDefault="00E55D02" w:rsidP="00E55D02">
      <w:pPr>
        <w:shd w:val="clear" w:color="auto" w:fill="FFFFFF"/>
        <w:jc w:val="both"/>
        <w:rPr>
          <w:rFonts w:asciiTheme="minorHAnsi" w:hAnsiTheme="minorHAnsi" w:cstheme="minorHAnsi"/>
          <w:color w:val="000000"/>
          <w:sz w:val="22"/>
          <w:szCs w:val="22"/>
        </w:rPr>
      </w:pPr>
      <w:r w:rsidRPr="00E55D02">
        <w:rPr>
          <w:rStyle w:val="officialgazetteparagraph1"/>
          <w:rFonts w:asciiTheme="minorHAnsi" w:hAnsiTheme="minorHAnsi" w:cstheme="minorHAnsi"/>
          <w:color w:val="000000"/>
          <w:sz w:val="22"/>
          <w:szCs w:val="22"/>
        </w:rPr>
        <w:t>Sofinancirajo se festivali, kot projekti na področju kulture, ki so v javnem interesu in so po svoji družbeni angažiranosti in povezovanju različnih umetniških področij in zvrsti potrebni za intelektualno in ustvarjalno življenje na območju občine Ivančna Gorica.</w:t>
      </w:r>
    </w:p>
    <w:p w14:paraId="7B59BEFC" w14:textId="77777777" w:rsidR="00E55D02" w:rsidRPr="00E55D02" w:rsidRDefault="00E55D02" w:rsidP="00E55D02">
      <w:pPr>
        <w:shd w:val="clear" w:color="auto" w:fill="FFFFFF"/>
        <w:jc w:val="both"/>
        <w:rPr>
          <w:rFonts w:asciiTheme="minorHAnsi" w:hAnsiTheme="minorHAnsi" w:cstheme="minorHAnsi"/>
          <w:color w:val="000000"/>
          <w:sz w:val="22"/>
          <w:szCs w:val="22"/>
        </w:rPr>
      </w:pPr>
      <w:r w:rsidRPr="00E55D02">
        <w:rPr>
          <w:rFonts w:asciiTheme="minorHAnsi" w:hAnsiTheme="minorHAnsi" w:cstheme="minorHAnsi"/>
          <w:color w:val="000000"/>
          <w:sz w:val="22"/>
          <w:szCs w:val="22"/>
        </w:rPr>
        <w:t> </w:t>
      </w:r>
    </w:p>
    <w:p w14:paraId="3D00B632" w14:textId="77777777" w:rsidR="00E55D02" w:rsidRPr="00E55D02" w:rsidRDefault="00E55D02" w:rsidP="00E55D02">
      <w:pPr>
        <w:shd w:val="clear" w:color="auto" w:fill="FFFFFF"/>
        <w:jc w:val="both"/>
        <w:rPr>
          <w:rFonts w:asciiTheme="minorHAnsi" w:hAnsiTheme="minorHAnsi" w:cstheme="minorHAnsi"/>
          <w:color w:val="000000"/>
          <w:sz w:val="22"/>
          <w:szCs w:val="22"/>
        </w:rPr>
      </w:pPr>
      <w:r w:rsidRPr="00E55D02">
        <w:rPr>
          <w:rStyle w:val="officialgazetteparagraph1"/>
          <w:rFonts w:asciiTheme="minorHAnsi" w:hAnsiTheme="minorHAnsi" w:cstheme="minorHAnsi"/>
          <w:color w:val="000000"/>
          <w:sz w:val="22"/>
          <w:szCs w:val="22"/>
        </w:rPr>
        <w:t xml:space="preserve">Festival predstavlja kulturno ustvarjanje, ki povezuje družbeno angažirani vidik in interdisciplinarni pristop k različnim umetniškim področjem in zvrstem (npr. uprizoritvenih, glasbenih, vizualnih in </w:t>
      </w:r>
      <w:proofErr w:type="spellStart"/>
      <w:r w:rsidRPr="00E55D02">
        <w:rPr>
          <w:rStyle w:val="officialgazetteparagraph1"/>
          <w:rFonts w:asciiTheme="minorHAnsi" w:hAnsiTheme="minorHAnsi" w:cstheme="minorHAnsi"/>
          <w:color w:val="000000"/>
          <w:sz w:val="22"/>
          <w:szCs w:val="22"/>
        </w:rPr>
        <w:t>intermedijskih</w:t>
      </w:r>
      <w:proofErr w:type="spellEnd"/>
      <w:r w:rsidRPr="00E55D02">
        <w:rPr>
          <w:rStyle w:val="officialgazetteparagraph1"/>
          <w:rFonts w:asciiTheme="minorHAnsi" w:hAnsiTheme="minorHAnsi" w:cstheme="minorHAnsi"/>
          <w:color w:val="000000"/>
          <w:sz w:val="22"/>
          <w:szCs w:val="22"/>
        </w:rPr>
        <w:t xml:space="preserve"> umetnosti, sodobnega plesa, knjige in bralne kulture, filma, kulturne dediščine in drugih področjih kulture, ki so v javnem interesu občine). Festival zajema več različnih kulturnih dogodkov, njihovo trajanje je večdnevno in potekajo v različnih krajih oziroma lokacijah na območju občine.</w:t>
      </w:r>
    </w:p>
    <w:p w14:paraId="5F5A5E53" w14:textId="77777777" w:rsidR="00E55D02" w:rsidRPr="00E55D02" w:rsidRDefault="00E55D02" w:rsidP="00E55D02">
      <w:pPr>
        <w:shd w:val="clear" w:color="auto" w:fill="FFFFFF"/>
        <w:jc w:val="both"/>
        <w:rPr>
          <w:rFonts w:asciiTheme="minorHAnsi" w:hAnsiTheme="minorHAnsi" w:cstheme="minorHAnsi"/>
          <w:color w:val="000000"/>
          <w:sz w:val="22"/>
          <w:szCs w:val="22"/>
        </w:rPr>
      </w:pPr>
      <w:r w:rsidRPr="00E55D02">
        <w:rPr>
          <w:rFonts w:asciiTheme="minorHAnsi" w:hAnsiTheme="minorHAnsi" w:cstheme="minorHAnsi"/>
          <w:color w:val="000000"/>
          <w:sz w:val="22"/>
          <w:szCs w:val="22"/>
        </w:rPr>
        <w:t> </w:t>
      </w:r>
    </w:p>
    <w:p w14:paraId="28E17EE7" w14:textId="77777777" w:rsidR="00E55D02" w:rsidRPr="00E55D02" w:rsidRDefault="00E55D02" w:rsidP="00E55D02">
      <w:pPr>
        <w:shd w:val="clear" w:color="auto" w:fill="FFFFFF"/>
        <w:jc w:val="both"/>
        <w:rPr>
          <w:rFonts w:asciiTheme="minorHAnsi" w:hAnsiTheme="minorHAnsi" w:cstheme="minorHAnsi"/>
          <w:color w:val="000000"/>
          <w:sz w:val="22"/>
          <w:szCs w:val="22"/>
        </w:rPr>
      </w:pPr>
      <w:r w:rsidRPr="00E55D02">
        <w:rPr>
          <w:rStyle w:val="officialgazetteparagraph1"/>
          <w:rFonts w:asciiTheme="minorHAnsi" w:hAnsiTheme="minorHAnsi" w:cstheme="minorHAnsi"/>
          <w:color w:val="000000"/>
          <w:sz w:val="22"/>
          <w:szCs w:val="22"/>
        </w:rPr>
        <w:t>Posamezen festival mora vsebovati najmanj 5 različnih dogodkov (ne ponovitev) s kulturno vsebino. </w:t>
      </w:r>
    </w:p>
    <w:p w14:paraId="6DCE3B35" w14:textId="77777777" w:rsidR="00E55D02" w:rsidRPr="00E55D02" w:rsidRDefault="00E55D02" w:rsidP="00E55D02">
      <w:pPr>
        <w:shd w:val="clear" w:color="auto" w:fill="FFFFFF"/>
        <w:jc w:val="both"/>
        <w:rPr>
          <w:rFonts w:asciiTheme="minorHAnsi" w:hAnsiTheme="minorHAnsi" w:cstheme="minorHAnsi"/>
          <w:color w:val="000000"/>
          <w:sz w:val="22"/>
          <w:szCs w:val="22"/>
        </w:rPr>
      </w:pPr>
      <w:r w:rsidRPr="00E55D02">
        <w:rPr>
          <w:rFonts w:asciiTheme="minorHAnsi" w:hAnsiTheme="minorHAnsi" w:cstheme="minorHAnsi"/>
          <w:color w:val="000000"/>
          <w:sz w:val="22"/>
          <w:szCs w:val="22"/>
        </w:rPr>
        <w:t> </w:t>
      </w:r>
    </w:p>
    <w:p w14:paraId="1BC2518C" w14:textId="77777777" w:rsidR="00E55D02" w:rsidRPr="00E55D02" w:rsidRDefault="00E55D02" w:rsidP="00E55D02">
      <w:pPr>
        <w:shd w:val="clear" w:color="auto" w:fill="FFFFFF"/>
        <w:jc w:val="both"/>
        <w:rPr>
          <w:rFonts w:asciiTheme="minorHAnsi" w:hAnsiTheme="minorHAnsi" w:cstheme="minorHAnsi"/>
          <w:color w:val="000000"/>
          <w:sz w:val="22"/>
          <w:szCs w:val="22"/>
        </w:rPr>
      </w:pPr>
      <w:r w:rsidRPr="00E55D02">
        <w:rPr>
          <w:rStyle w:val="officialgazetteparagraph1"/>
          <w:rFonts w:asciiTheme="minorHAnsi" w:hAnsiTheme="minorHAnsi" w:cstheme="minorHAnsi"/>
          <w:color w:val="000000"/>
          <w:sz w:val="22"/>
          <w:szCs w:val="22"/>
        </w:rPr>
        <w:t>Sofinancira se 3 najvišje ocenjene festivale. Posamezno kulturno društvo oziroma izvajalec lahko prijavi največ en (1) festival. </w:t>
      </w:r>
    </w:p>
    <w:p w14:paraId="08BF33EA" w14:textId="77777777" w:rsidR="00E55D02" w:rsidRPr="00E55D02" w:rsidRDefault="00E55D02" w:rsidP="00E55D02">
      <w:pPr>
        <w:shd w:val="clear" w:color="auto" w:fill="FFFFFF"/>
        <w:jc w:val="both"/>
        <w:rPr>
          <w:rFonts w:asciiTheme="minorHAnsi" w:hAnsiTheme="minorHAnsi" w:cstheme="minorHAnsi"/>
          <w:color w:val="000000"/>
          <w:sz w:val="22"/>
          <w:szCs w:val="22"/>
        </w:rPr>
      </w:pPr>
      <w:r w:rsidRPr="00E55D02">
        <w:rPr>
          <w:rFonts w:asciiTheme="minorHAnsi" w:hAnsiTheme="minorHAnsi" w:cstheme="minorHAnsi"/>
          <w:color w:val="000000"/>
          <w:sz w:val="22"/>
          <w:szCs w:val="22"/>
        </w:rPr>
        <w:t> </w:t>
      </w:r>
    </w:p>
    <w:p w14:paraId="2A37597F" w14:textId="77777777" w:rsidR="00E55D02" w:rsidRPr="00E55D02" w:rsidRDefault="00E55D02" w:rsidP="00E55D02">
      <w:pPr>
        <w:shd w:val="clear" w:color="auto" w:fill="FFFFFF"/>
        <w:jc w:val="both"/>
        <w:rPr>
          <w:rFonts w:asciiTheme="minorHAnsi" w:hAnsiTheme="minorHAnsi" w:cstheme="minorHAnsi"/>
          <w:color w:val="000000"/>
          <w:sz w:val="22"/>
          <w:szCs w:val="22"/>
        </w:rPr>
      </w:pPr>
      <w:r w:rsidRPr="00E55D02">
        <w:rPr>
          <w:rStyle w:val="officialgazetteparagraph1"/>
          <w:rFonts w:asciiTheme="minorHAnsi" w:hAnsiTheme="minorHAnsi" w:cstheme="minorHAnsi"/>
          <w:color w:val="000000"/>
          <w:sz w:val="22"/>
          <w:szCs w:val="22"/>
        </w:rPr>
        <w:t>Merila za točkovanje:</w:t>
      </w:r>
    </w:p>
    <w:tbl>
      <w:tblPr>
        <w:tblW w:w="5000" w:type="pct"/>
        <w:tblCellMar>
          <w:left w:w="0" w:type="dxa"/>
          <w:right w:w="0" w:type="dxa"/>
        </w:tblCellMar>
        <w:tblLook w:val="04A0" w:firstRow="1" w:lastRow="0" w:firstColumn="1" w:lastColumn="0" w:noHBand="0" w:noVBand="1"/>
      </w:tblPr>
      <w:tblGrid>
        <w:gridCol w:w="3881"/>
        <w:gridCol w:w="4064"/>
        <w:gridCol w:w="1575"/>
      </w:tblGrid>
      <w:tr w:rsidR="00E55D02" w:rsidRPr="00E55D02" w14:paraId="4C2D2AF0" w14:textId="77777777" w:rsidTr="00E55D02">
        <w:trPr>
          <w:trHeight w:val="300"/>
        </w:trPr>
        <w:tc>
          <w:tcPr>
            <w:tcW w:w="0" w:type="auto"/>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8712D89" w14:textId="77777777" w:rsidR="00E55D02" w:rsidRPr="00E55D02" w:rsidRDefault="00E55D02">
            <w:pPr>
              <w:jc w:val="center"/>
              <w:rPr>
                <w:rFonts w:asciiTheme="minorHAnsi" w:hAnsiTheme="minorHAnsi" w:cstheme="minorHAnsi"/>
                <w:sz w:val="22"/>
                <w:szCs w:val="22"/>
              </w:rPr>
            </w:pPr>
            <w:r w:rsidRPr="00E55D02">
              <w:rPr>
                <w:rStyle w:val="Krepko"/>
                <w:rFonts w:asciiTheme="minorHAnsi" w:hAnsiTheme="minorHAnsi" w:cstheme="minorHAnsi"/>
                <w:sz w:val="22"/>
                <w:szCs w:val="22"/>
              </w:rPr>
              <w:t>KRITERIJ</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8ECB6CA" w14:textId="77777777" w:rsidR="00E55D02" w:rsidRPr="00E55D02" w:rsidRDefault="00E55D02">
            <w:pPr>
              <w:jc w:val="center"/>
              <w:rPr>
                <w:rFonts w:asciiTheme="minorHAnsi" w:hAnsiTheme="minorHAnsi" w:cstheme="minorHAnsi"/>
                <w:sz w:val="22"/>
                <w:szCs w:val="22"/>
              </w:rPr>
            </w:pPr>
            <w:r w:rsidRPr="00E55D02">
              <w:rPr>
                <w:rStyle w:val="Krepko"/>
                <w:rFonts w:asciiTheme="minorHAnsi" w:hAnsiTheme="minorHAnsi" w:cstheme="minorHAnsi"/>
                <w:sz w:val="22"/>
                <w:szCs w:val="22"/>
              </w:rPr>
              <w:t>ŠTEVILO TOČK</w:t>
            </w:r>
          </w:p>
        </w:tc>
      </w:tr>
      <w:tr w:rsidR="00E55D02" w:rsidRPr="00E55D02" w14:paraId="4F3AD311" w14:textId="77777777" w:rsidTr="00E55D02">
        <w:trPr>
          <w:trHeight w:val="300"/>
        </w:trPr>
        <w:tc>
          <w:tcPr>
            <w:tcW w:w="0" w:type="auto"/>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BD524EE" w14:textId="77777777" w:rsidR="00E55D02" w:rsidRPr="00E55D02" w:rsidRDefault="00E55D02">
            <w:pPr>
              <w:rPr>
                <w:rFonts w:asciiTheme="minorHAnsi" w:hAnsiTheme="minorHAnsi" w:cstheme="minorHAnsi"/>
                <w:sz w:val="22"/>
                <w:szCs w:val="22"/>
              </w:rPr>
            </w:pPr>
            <w:r w:rsidRPr="00E55D02">
              <w:rPr>
                <w:rStyle w:val="officialgazetteparagraph1"/>
                <w:rFonts w:asciiTheme="minorHAnsi" w:hAnsiTheme="minorHAnsi" w:cstheme="minorHAnsi"/>
                <w:sz w:val="22"/>
                <w:szCs w:val="22"/>
              </w:rPr>
              <w:t>1. nivo festivala</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3AF6C64E" w14:textId="77777777" w:rsidR="00E55D02" w:rsidRPr="00E55D02" w:rsidRDefault="00E55D02">
            <w:pPr>
              <w:rPr>
                <w:rFonts w:asciiTheme="minorHAnsi" w:hAnsiTheme="minorHAnsi" w:cstheme="minorHAnsi"/>
                <w:sz w:val="22"/>
                <w:szCs w:val="22"/>
              </w:rPr>
            </w:pPr>
            <w:r w:rsidRPr="00E55D02">
              <w:rPr>
                <w:rStyle w:val="officialgazetteparagraph1"/>
                <w:rFonts w:asciiTheme="minorHAnsi" w:hAnsiTheme="minorHAnsi" w:cstheme="minorHAnsi"/>
                <w:sz w:val="22"/>
                <w:szCs w:val="22"/>
              </w:rPr>
              <w:t>državni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28228451" w14:textId="77777777" w:rsidR="00E55D02" w:rsidRPr="00E55D02" w:rsidRDefault="00E55D02">
            <w:pPr>
              <w:jc w:val="center"/>
              <w:rPr>
                <w:rFonts w:asciiTheme="minorHAnsi" w:hAnsiTheme="minorHAnsi" w:cstheme="minorHAnsi"/>
                <w:sz w:val="22"/>
                <w:szCs w:val="22"/>
              </w:rPr>
            </w:pPr>
            <w:r w:rsidRPr="00E55D02">
              <w:rPr>
                <w:rStyle w:val="officialgazetteparagraph1"/>
                <w:rFonts w:asciiTheme="minorHAnsi" w:hAnsiTheme="minorHAnsi" w:cstheme="minorHAnsi"/>
                <w:sz w:val="22"/>
                <w:szCs w:val="22"/>
              </w:rPr>
              <w:t>20 točk</w:t>
            </w:r>
          </w:p>
        </w:tc>
      </w:tr>
      <w:tr w:rsidR="00E55D02" w:rsidRPr="00E55D02" w14:paraId="41D29982" w14:textId="77777777" w:rsidTr="00E55D02">
        <w:trPr>
          <w:trHeight w:val="300"/>
        </w:trPr>
        <w:tc>
          <w:tcPr>
            <w:tcW w:w="0" w:type="auto"/>
            <w:vMerge/>
            <w:tcBorders>
              <w:top w:val="nil"/>
              <w:left w:val="single" w:sz="8" w:space="0" w:color="auto"/>
              <w:bottom w:val="single" w:sz="8" w:space="0" w:color="auto"/>
              <w:right w:val="single" w:sz="8" w:space="0" w:color="auto"/>
            </w:tcBorders>
            <w:vAlign w:val="center"/>
            <w:hideMark/>
          </w:tcPr>
          <w:p w14:paraId="1EC0237F" w14:textId="77777777" w:rsidR="00E55D02" w:rsidRPr="00E55D02" w:rsidRDefault="00E55D02">
            <w:pPr>
              <w:rPr>
                <w:rFonts w:asciiTheme="minorHAnsi" w:hAnsiTheme="minorHAnsi" w:cstheme="minorHAnsi"/>
                <w:sz w:val="22"/>
                <w:szCs w:val="22"/>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4C1E7D54" w14:textId="77777777" w:rsidR="00E55D02" w:rsidRPr="00E55D02" w:rsidRDefault="00E55D02">
            <w:pPr>
              <w:rPr>
                <w:rFonts w:asciiTheme="minorHAnsi" w:hAnsiTheme="minorHAnsi" w:cstheme="minorHAnsi"/>
                <w:sz w:val="22"/>
                <w:szCs w:val="22"/>
              </w:rPr>
            </w:pPr>
            <w:r w:rsidRPr="00E55D02">
              <w:rPr>
                <w:rStyle w:val="officialgazetteparagraph1"/>
                <w:rFonts w:asciiTheme="minorHAnsi" w:hAnsiTheme="minorHAnsi" w:cstheme="minorHAnsi"/>
                <w:sz w:val="22"/>
                <w:szCs w:val="22"/>
              </w:rPr>
              <w:t>meddržavni</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BAD037" w14:textId="77777777" w:rsidR="00E55D02" w:rsidRPr="00E55D02" w:rsidRDefault="00E55D02">
            <w:pPr>
              <w:jc w:val="center"/>
              <w:rPr>
                <w:rFonts w:asciiTheme="minorHAnsi" w:hAnsiTheme="minorHAnsi" w:cstheme="minorHAnsi"/>
                <w:sz w:val="22"/>
                <w:szCs w:val="22"/>
              </w:rPr>
            </w:pPr>
            <w:r w:rsidRPr="00E55D02">
              <w:rPr>
                <w:rStyle w:val="officialgazetteparagraph1"/>
                <w:rFonts w:asciiTheme="minorHAnsi" w:hAnsiTheme="minorHAnsi" w:cstheme="minorHAnsi"/>
                <w:sz w:val="22"/>
                <w:szCs w:val="22"/>
              </w:rPr>
              <w:t>40 točk</w:t>
            </w:r>
          </w:p>
        </w:tc>
      </w:tr>
      <w:tr w:rsidR="00E55D02" w:rsidRPr="00E55D02" w14:paraId="40141FAA" w14:textId="77777777" w:rsidTr="00E55D02">
        <w:trPr>
          <w:trHeight w:val="300"/>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757EDA9" w14:textId="77777777" w:rsidR="00E55D02" w:rsidRPr="00E55D02" w:rsidRDefault="00E55D02">
            <w:pPr>
              <w:rPr>
                <w:rFonts w:asciiTheme="minorHAnsi" w:hAnsiTheme="minorHAnsi" w:cstheme="minorHAnsi"/>
                <w:sz w:val="22"/>
                <w:szCs w:val="22"/>
              </w:rPr>
            </w:pPr>
            <w:r w:rsidRPr="00E55D02">
              <w:rPr>
                <w:rStyle w:val="officialgazetteparagraph1"/>
                <w:rFonts w:asciiTheme="minorHAnsi" w:hAnsiTheme="minorHAnsi" w:cstheme="minorHAnsi"/>
                <w:sz w:val="22"/>
                <w:szCs w:val="22"/>
              </w:rPr>
              <w:t>2. število dogodkov</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4559A5" w14:textId="77777777" w:rsidR="00E55D02" w:rsidRPr="00E55D02" w:rsidRDefault="00E55D02">
            <w:pPr>
              <w:rPr>
                <w:rFonts w:asciiTheme="minorHAnsi" w:hAnsiTheme="minorHAnsi" w:cstheme="minorHAnsi"/>
                <w:sz w:val="22"/>
                <w:szCs w:val="22"/>
              </w:rPr>
            </w:pPr>
            <w:r w:rsidRPr="00E55D02">
              <w:rPr>
                <w:rStyle w:val="officialgazetteparagraph1"/>
                <w:rFonts w:asciiTheme="minorHAnsi" w:hAnsiTheme="minorHAnsi" w:cstheme="minorHAnsi"/>
                <w:sz w:val="22"/>
                <w:szCs w:val="22"/>
              </w:rPr>
              <w:t>koncert, gledališka in plesna predstava, razstava, delavnica, literarni večer…</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668CBBF9" w14:textId="77777777" w:rsidR="00E55D02" w:rsidRPr="00E55D02" w:rsidRDefault="00E55D02">
            <w:pPr>
              <w:jc w:val="center"/>
              <w:rPr>
                <w:rFonts w:asciiTheme="minorHAnsi" w:hAnsiTheme="minorHAnsi" w:cstheme="minorHAnsi"/>
                <w:sz w:val="22"/>
                <w:szCs w:val="22"/>
              </w:rPr>
            </w:pPr>
            <w:r w:rsidRPr="00E55D02">
              <w:rPr>
                <w:rStyle w:val="officialgazetteparagraph1"/>
                <w:rFonts w:asciiTheme="minorHAnsi" w:hAnsiTheme="minorHAnsi" w:cstheme="minorHAnsi"/>
                <w:sz w:val="22"/>
                <w:szCs w:val="22"/>
              </w:rPr>
              <w:t>20 točk/dogodek</w:t>
            </w:r>
          </w:p>
        </w:tc>
      </w:tr>
      <w:tr w:rsidR="00E55D02" w:rsidRPr="00E55D02" w14:paraId="29D20C30" w14:textId="77777777" w:rsidTr="00E55D02">
        <w:trPr>
          <w:trHeight w:val="300"/>
        </w:trPr>
        <w:tc>
          <w:tcPr>
            <w:tcW w:w="0" w:type="auto"/>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F0F9F49" w14:textId="77777777" w:rsidR="00E55D02" w:rsidRPr="00E55D02" w:rsidRDefault="00E55D02">
            <w:pPr>
              <w:rPr>
                <w:rFonts w:asciiTheme="minorHAnsi" w:hAnsiTheme="minorHAnsi" w:cstheme="minorHAnsi"/>
                <w:sz w:val="22"/>
                <w:szCs w:val="22"/>
              </w:rPr>
            </w:pPr>
            <w:r w:rsidRPr="00E55D02">
              <w:rPr>
                <w:rStyle w:val="officialgazetteparagraph1"/>
                <w:rFonts w:asciiTheme="minorHAnsi" w:hAnsiTheme="minorHAnsi" w:cstheme="minorHAnsi"/>
                <w:sz w:val="22"/>
                <w:szCs w:val="22"/>
              </w:rPr>
              <w:t>3. kakovost festivala</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755EAE40" w14:textId="77777777" w:rsidR="00E55D02" w:rsidRPr="00E55D02" w:rsidRDefault="00E55D02">
            <w:pPr>
              <w:rPr>
                <w:rFonts w:asciiTheme="minorHAnsi" w:hAnsiTheme="minorHAnsi" w:cstheme="minorHAnsi"/>
                <w:sz w:val="22"/>
                <w:szCs w:val="22"/>
              </w:rPr>
            </w:pPr>
            <w:r w:rsidRPr="00E55D02">
              <w:rPr>
                <w:rStyle w:val="officialgazetteparagraph1"/>
                <w:rFonts w:asciiTheme="minorHAnsi" w:hAnsiTheme="minorHAnsi" w:cstheme="minorHAnsi"/>
                <w:sz w:val="22"/>
                <w:szCs w:val="22"/>
              </w:rPr>
              <w:t>ustvarjalnost, inovativnost v pristopu in izvedbi, interdisciplinarni pristop</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4C4FBB52" w14:textId="77777777" w:rsidR="00E55D02" w:rsidRPr="00E55D02" w:rsidRDefault="00E55D02">
            <w:pPr>
              <w:jc w:val="center"/>
              <w:rPr>
                <w:rFonts w:asciiTheme="minorHAnsi" w:hAnsiTheme="minorHAnsi" w:cstheme="minorHAnsi"/>
                <w:sz w:val="22"/>
                <w:szCs w:val="22"/>
              </w:rPr>
            </w:pPr>
            <w:r w:rsidRPr="00E55D02">
              <w:rPr>
                <w:rStyle w:val="officialgazetteparagraph1"/>
                <w:rFonts w:asciiTheme="minorHAnsi" w:hAnsiTheme="minorHAnsi" w:cstheme="minorHAnsi"/>
                <w:sz w:val="22"/>
                <w:szCs w:val="22"/>
              </w:rPr>
              <w:t>10 točk</w:t>
            </w:r>
          </w:p>
        </w:tc>
      </w:tr>
      <w:tr w:rsidR="00E55D02" w:rsidRPr="00E55D02" w14:paraId="4CEED147" w14:textId="77777777" w:rsidTr="00E55D02">
        <w:trPr>
          <w:trHeight w:val="300"/>
        </w:trPr>
        <w:tc>
          <w:tcPr>
            <w:tcW w:w="0" w:type="auto"/>
            <w:vMerge/>
            <w:tcBorders>
              <w:top w:val="nil"/>
              <w:left w:val="single" w:sz="8" w:space="0" w:color="auto"/>
              <w:bottom w:val="single" w:sz="8" w:space="0" w:color="auto"/>
              <w:right w:val="single" w:sz="8" w:space="0" w:color="auto"/>
            </w:tcBorders>
            <w:vAlign w:val="center"/>
            <w:hideMark/>
          </w:tcPr>
          <w:p w14:paraId="7A2A4747" w14:textId="77777777" w:rsidR="00E55D02" w:rsidRPr="00E55D02" w:rsidRDefault="00E55D02">
            <w:pPr>
              <w:rPr>
                <w:rFonts w:asciiTheme="minorHAnsi" w:hAnsiTheme="minorHAnsi" w:cstheme="minorHAnsi"/>
                <w:sz w:val="22"/>
                <w:szCs w:val="22"/>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42FD77B0" w14:textId="77777777" w:rsidR="00E55D02" w:rsidRPr="00E55D02" w:rsidRDefault="00E55D02">
            <w:pPr>
              <w:rPr>
                <w:rFonts w:asciiTheme="minorHAnsi" w:hAnsiTheme="minorHAnsi" w:cstheme="minorHAnsi"/>
                <w:sz w:val="22"/>
                <w:szCs w:val="22"/>
              </w:rPr>
            </w:pPr>
            <w:r w:rsidRPr="00E55D02">
              <w:rPr>
                <w:rStyle w:val="officialgazetteparagraph1"/>
                <w:rFonts w:asciiTheme="minorHAnsi" w:hAnsiTheme="minorHAnsi" w:cstheme="minorHAnsi"/>
                <w:sz w:val="22"/>
                <w:szCs w:val="22"/>
              </w:rPr>
              <w:t>razvoj festivala v času (razvoj skozi leta)</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E56F63" w14:textId="77777777" w:rsidR="00E55D02" w:rsidRPr="00E55D02" w:rsidRDefault="00E55D02">
            <w:pPr>
              <w:jc w:val="center"/>
              <w:rPr>
                <w:rFonts w:asciiTheme="minorHAnsi" w:hAnsiTheme="minorHAnsi" w:cstheme="minorHAnsi"/>
                <w:sz w:val="22"/>
                <w:szCs w:val="22"/>
              </w:rPr>
            </w:pPr>
            <w:r w:rsidRPr="00E55D02">
              <w:rPr>
                <w:rStyle w:val="officialgazetteparagraph1"/>
                <w:rFonts w:asciiTheme="minorHAnsi" w:hAnsiTheme="minorHAnsi" w:cstheme="minorHAnsi"/>
                <w:sz w:val="22"/>
                <w:szCs w:val="22"/>
              </w:rPr>
              <w:t>10 točk</w:t>
            </w:r>
          </w:p>
        </w:tc>
      </w:tr>
      <w:tr w:rsidR="00E55D02" w:rsidRPr="00E55D02" w14:paraId="0D0A6F7A" w14:textId="77777777" w:rsidTr="00E55D02">
        <w:trPr>
          <w:trHeight w:val="300"/>
        </w:trPr>
        <w:tc>
          <w:tcPr>
            <w:tcW w:w="0" w:type="auto"/>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0DF5FFF" w14:textId="77777777" w:rsidR="00E55D02" w:rsidRPr="00E55D02" w:rsidRDefault="00E55D02">
            <w:pPr>
              <w:rPr>
                <w:rFonts w:asciiTheme="minorHAnsi" w:hAnsiTheme="minorHAnsi" w:cstheme="minorHAnsi"/>
                <w:sz w:val="22"/>
                <w:szCs w:val="22"/>
              </w:rPr>
            </w:pPr>
            <w:r w:rsidRPr="00E55D02">
              <w:rPr>
                <w:rStyle w:val="officialgazetteparagraph1"/>
                <w:rFonts w:asciiTheme="minorHAnsi" w:hAnsiTheme="minorHAnsi" w:cstheme="minorHAnsi"/>
                <w:sz w:val="22"/>
                <w:szCs w:val="22"/>
              </w:rPr>
              <w:t>4. tradicionalnost festivala</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14726CE4" w14:textId="77777777" w:rsidR="00E55D02" w:rsidRPr="00E55D02" w:rsidRDefault="00E55D02">
            <w:pPr>
              <w:rPr>
                <w:rFonts w:asciiTheme="minorHAnsi" w:hAnsiTheme="minorHAnsi" w:cstheme="minorHAnsi"/>
                <w:sz w:val="22"/>
                <w:szCs w:val="22"/>
              </w:rPr>
            </w:pPr>
            <w:r w:rsidRPr="00E55D02">
              <w:rPr>
                <w:rStyle w:val="officialgazetteparagraph1"/>
                <w:rFonts w:asciiTheme="minorHAnsi" w:hAnsiTheme="minorHAnsi" w:cstheme="minorHAnsi"/>
                <w:sz w:val="22"/>
                <w:szCs w:val="22"/>
              </w:rPr>
              <w:t>do 5 let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04C8239A" w14:textId="77777777" w:rsidR="00E55D02" w:rsidRPr="00E55D02" w:rsidRDefault="00E55D02">
            <w:pPr>
              <w:jc w:val="center"/>
              <w:rPr>
                <w:rFonts w:asciiTheme="minorHAnsi" w:hAnsiTheme="minorHAnsi" w:cstheme="minorHAnsi"/>
                <w:sz w:val="22"/>
                <w:szCs w:val="22"/>
              </w:rPr>
            </w:pPr>
            <w:r w:rsidRPr="00E55D02">
              <w:rPr>
                <w:rStyle w:val="officialgazetteparagraph1"/>
                <w:rFonts w:asciiTheme="minorHAnsi" w:hAnsiTheme="minorHAnsi" w:cstheme="minorHAnsi"/>
                <w:sz w:val="22"/>
                <w:szCs w:val="22"/>
              </w:rPr>
              <w:t>0 točk</w:t>
            </w:r>
          </w:p>
        </w:tc>
      </w:tr>
      <w:tr w:rsidR="00E55D02" w:rsidRPr="00E55D02" w14:paraId="77E9B2D1" w14:textId="77777777" w:rsidTr="00E55D02">
        <w:trPr>
          <w:trHeight w:val="300"/>
        </w:trPr>
        <w:tc>
          <w:tcPr>
            <w:tcW w:w="0" w:type="auto"/>
            <w:vMerge/>
            <w:tcBorders>
              <w:top w:val="nil"/>
              <w:left w:val="single" w:sz="8" w:space="0" w:color="auto"/>
              <w:bottom w:val="single" w:sz="8" w:space="0" w:color="auto"/>
              <w:right w:val="single" w:sz="8" w:space="0" w:color="auto"/>
            </w:tcBorders>
            <w:vAlign w:val="center"/>
            <w:hideMark/>
          </w:tcPr>
          <w:p w14:paraId="646350B4" w14:textId="77777777" w:rsidR="00E55D02" w:rsidRPr="00E55D02" w:rsidRDefault="00E55D02">
            <w:pPr>
              <w:rPr>
                <w:rFonts w:asciiTheme="minorHAnsi" w:hAnsiTheme="minorHAnsi" w:cstheme="minorHAnsi"/>
                <w:sz w:val="22"/>
                <w:szCs w:val="22"/>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1C067C" w14:textId="77777777" w:rsidR="00E55D02" w:rsidRPr="00E55D02" w:rsidRDefault="00E55D02">
            <w:pPr>
              <w:rPr>
                <w:rFonts w:asciiTheme="minorHAnsi" w:hAnsiTheme="minorHAnsi" w:cstheme="minorHAnsi"/>
                <w:sz w:val="22"/>
                <w:szCs w:val="22"/>
              </w:rPr>
            </w:pPr>
            <w:r w:rsidRPr="00E55D02">
              <w:rPr>
                <w:rStyle w:val="officialgazetteparagraph1"/>
                <w:rFonts w:asciiTheme="minorHAnsi" w:hAnsiTheme="minorHAnsi" w:cstheme="minorHAnsi"/>
                <w:sz w:val="22"/>
                <w:szCs w:val="22"/>
              </w:rPr>
              <w:t>od 6 do 10 let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3B319339" w14:textId="77777777" w:rsidR="00E55D02" w:rsidRPr="00E55D02" w:rsidRDefault="00E55D02">
            <w:pPr>
              <w:jc w:val="center"/>
              <w:rPr>
                <w:rFonts w:asciiTheme="minorHAnsi" w:hAnsiTheme="minorHAnsi" w:cstheme="minorHAnsi"/>
                <w:sz w:val="22"/>
                <w:szCs w:val="22"/>
              </w:rPr>
            </w:pPr>
            <w:r w:rsidRPr="00E55D02">
              <w:rPr>
                <w:rStyle w:val="officialgazetteparagraph1"/>
                <w:rFonts w:asciiTheme="minorHAnsi" w:hAnsiTheme="minorHAnsi" w:cstheme="minorHAnsi"/>
                <w:sz w:val="22"/>
                <w:szCs w:val="22"/>
              </w:rPr>
              <w:t>5 točk</w:t>
            </w:r>
          </w:p>
        </w:tc>
      </w:tr>
      <w:tr w:rsidR="00E55D02" w:rsidRPr="00E55D02" w14:paraId="63433039" w14:textId="77777777" w:rsidTr="00E55D02">
        <w:trPr>
          <w:trHeight w:val="300"/>
        </w:trPr>
        <w:tc>
          <w:tcPr>
            <w:tcW w:w="0" w:type="auto"/>
            <w:vMerge/>
            <w:tcBorders>
              <w:top w:val="nil"/>
              <w:left w:val="single" w:sz="8" w:space="0" w:color="auto"/>
              <w:bottom w:val="single" w:sz="8" w:space="0" w:color="auto"/>
              <w:right w:val="single" w:sz="8" w:space="0" w:color="auto"/>
            </w:tcBorders>
            <w:vAlign w:val="center"/>
            <w:hideMark/>
          </w:tcPr>
          <w:p w14:paraId="5B7DF635" w14:textId="77777777" w:rsidR="00E55D02" w:rsidRPr="00E55D02" w:rsidRDefault="00E55D02">
            <w:pPr>
              <w:rPr>
                <w:rFonts w:asciiTheme="minorHAnsi" w:hAnsiTheme="minorHAnsi" w:cstheme="minorHAnsi"/>
                <w:sz w:val="22"/>
                <w:szCs w:val="22"/>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5B39E1" w14:textId="77777777" w:rsidR="00E55D02" w:rsidRPr="00E55D02" w:rsidRDefault="00E55D02">
            <w:pPr>
              <w:rPr>
                <w:rFonts w:asciiTheme="minorHAnsi" w:hAnsiTheme="minorHAnsi" w:cstheme="minorHAnsi"/>
                <w:sz w:val="22"/>
                <w:szCs w:val="22"/>
              </w:rPr>
            </w:pPr>
            <w:r w:rsidRPr="00E55D02">
              <w:rPr>
                <w:rStyle w:val="officialgazetteparagraph1"/>
                <w:rFonts w:asciiTheme="minorHAnsi" w:hAnsiTheme="minorHAnsi" w:cstheme="minorHAnsi"/>
                <w:sz w:val="22"/>
                <w:szCs w:val="22"/>
              </w:rPr>
              <w:t>nad 10 let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68C8326B" w14:textId="77777777" w:rsidR="00E55D02" w:rsidRPr="00E55D02" w:rsidRDefault="00E55D02">
            <w:pPr>
              <w:jc w:val="center"/>
              <w:rPr>
                <w:rFonts w:asciiTheme="minorHAnsi" w:hAnsiTheme="minorHAnsi" w:cstheme="minorHAnsi"/>
                <w:sz w:val="22"/>
                <w:szCs w:val="22"/>
              </w:rPr>
            </w:pPr>
            <w:r w:rsidRPr="00E55D02">
              <w:rPr>
                <w:rStyle w:val="officialgazetteparagraph1"/>
                <w:rFonts w:asciiTheme="minorHAnsi" w:hAnsiTheme="minorHAnsi" w:cstheme="minorHAnsi"/>
                <w:sz w:val="22"/>
                <w:szCs w:val="22"/>
              </w:rPr>
              <w:t>10 točk</w:t>
            </w:r>
          </w:p>
        </w:tc>
      </w:tr>
      <w:tr w:rsidR="00E55D02" w:rsidRPr="00E55D02" w14:paraId="6BBDAE56" w14:textId="77777777" w:rsidTr="00E55D02">
        <w:trPr>
          <w:trHeight w:val="300"/>
        </w:trPr>
        <w:tc>
          <w:tcPr>
            <w:tcW w:w="0" w:type="auto"/>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39DF67E" w14:textId="77777777" w:rsidR="00E55D02" w:rsidRPr="00E55D02" w:rsidRDefault="00E55D02">
            <w:pPr>
              <w:rPr>
                <w:rFonts w:asciiTheme="minorHAnsi" w:hAnsiTheme="minorHAnsi" w:cstheme="minorHAnsi"/>
                <w:sz w:val="22"/>
                <w:szCs w:val="22"/>
              </w:rPr>
            </w:pPr>
            <w:r w:rsidRPr="00E55D02">
              <w:rPr>
                <w:rStyle w:val="officialgazetteparagraph1"/>
                <w:rFonts w:asciiTheme="minorHAnsi" w:hAnsiTheme="minorHAnsi" w:cstheme="minorHAnsi"/>
                <w:sz w:val="22"/>
                <w:szCs w:val="22"/>
              </w:rPr>
              <w:t>5. produkcijski stroški (tehnična izvedba, oglaševanje, ozvočenje prireditve…)</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7E05F5F1" w14:textId="77777777" w:rsidR="00E55D02" w:rsidRPr="00E55D02" w:rsidRDefault="00E55D02">
            <w:pPr>
              <w:rPr>
                <w:rFonts w:asciiTheme="minorHAnsi" w:hAnsiTheme="minorHAnsi" w:cstheme="minorHAnsi"/>
                <w:sz w:val="22"/>
                <w:szCs w:val="22"/>
              </w:rPr>
            </w:pPr>
            <w:r w:rsidRPr="00E55D02">
              <w:rPr>
                <w:rStyle w:val="officialgazetteparagraph1"/>
                <w:rFonts w:asciiTheme="minorHAnsi" w:hAnsiTheme="minorHAnsi" w:cstheme="minorHAnsi"/>
                <w:sz w:val="22"/>
                <w:szCs w:val="22"/>
              </w:rPr>
              <w:t>od 5 do 10 dogodkov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45B92B44" w14:textId="77777777" w:rsidR="00E55D02" w:rsidRPr="00E55D02" w:rsidRDefault="00E55D02">
            <w:pPr>
              <w:jc w:val="center"/>
              <w:rPr>
                <w:rFonts w:asciiTheme="minorHAnsi" w:hAnsiTheme="minorHAnsi" w:cstheme="minorHAnsi"/>
                <w:sz w:val="22"/>
                <w:szCs w:val="22"/>
              </w:rPr>
            </w:pPr>
            <w:r w:rsidRPr="00E55D02">
              <w:rPr>
                <w:rStyle w:val="officialgazetteparagraph1"/>
                <w:rFonts w:asciiTheme="minorHAnsi" w:hAnsiTheme="minorHAnsi" w:cstheme="minorHAnsi"/>
                <w:sz w:val="22"/>
                <w:szCs w:val="22"/>
              </w:rPr>
              <w:t>80 točk</w:t>
            </w:r>
          </w:p>
        </w:tc>
      </w:tr>
      <w:tr w:rsidR="00E55D02" w:rsidRPr="00E55D02" w14:paraId="69055193" w14:textId="77777777" w:rsidTr="00E55D02">
        <w:trPr>
          <w:trHeight w:val="300"/>
        </w:trPr>
        <w:tc>
          <w:tcPr>
            <w:tcW w:w="0" w:type="auto"/>
            <w:vMerge/>
            <w:tcBorders>
              <w:top w:val="nil"/>
              <w:left w:val="single" w:sz="8" w:space="0" w:color="auto"/>
              <w:bottom w:val="single" w:sz="8" w:space="0" w:color="auto"/>
              <w:right w:val="single" w:sz="8" w:space="0" w:color="auto"/>
            </w:tcBorders>
            <w:vAlign w:val="center"/>
            <w:hideMark/>
          </w:tcPr>
          <w:p w14:paraId="66D602E4" w14:textId="77777777" w:rsidR="00E55D02" w:rsidRPr="00E55D02" w:rsidRDefault="00E55D02">
            <w:pPr>
              <w:rPr>
                <w:rFonts w:asciiTheme="minorHAnsi" w:hAnsiTheme="minorHAnsi" w:cstheme="minorHAnsi"/>
                <w:sz w:val="22"/>
                <w:szCs w:val="22"/>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3B39C32A" w14:textId="77777777" w:rsidR="00E55D02" w:rsidRPr="00E55D02" w:rsidRDefault="00E55D02">
            <w:pPr>
              <w:rPr>
                <w:rFonts w:asciiTheme="minorHAnsi" w:hAnsiTheme="minorHAnsi" w:cstheme="minorHAnsi"/>
                <w:sz w:val="22"/>
                <w:szCs w:val="22"/>
              </w:rPr>
            </w:pPr>
            <w:r w:rsidRPr="00E55D02">
              <w:rPr>
                <w:rStyle w:val="officialgazetteparagraph1"/>
                <w:rFonts w:asciiTheme="minorHAnsi" w:hAnsiTheme="minorHAnsi" w:cstheme="minorHAnsi"/>
                <w:sz w:val="22"/>
                <w:szCs w:val="22"/>
              </w:rPr>
              <w:t>nad 10 dogodkov</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3200F009" w14:textId="77777777" w:rsidR="00E55D02" w:rsidRPr="00E55D02" w:rsidRDefault="00E55D02">
            <w:pPr>
              <w:jc w:val="center"/>
              <w:rPr>
                <w:rFonts w:asciiTheme="minorHAnsi" w:hAnsiTheme="minorHAnsi" w:cstheme="minorHAnsi"/>
                <w:sz w:val="22"/>
                <w:szCs w:val="22"/>
              </w:rPr>
            </w:pPr>
            <w:r w:rsidRPr="00E55D02">
              <w:rPr>
                <w:rStyle w:val="officialgazetteparagraph1"/>
                <w:rFonts w:asciiTheme="minorHAnsi" w:hAnsiTheme="minorHAnsi" w:cstheme="minorHAnsi"/>
                <w:sz w:val="22"/>
                <w:szCs w:val="22"/>
              </w:rPr>
              <w:t>130 točk</w:t>
            </w:r>
          </w:p>
        </w:tc>
      </w:tr>
    </w:tbl>
    <w:p w14:paraId="755738C6" w14:textId="77777777" w:rsidR="00E55D02" w:rsidRPr="00E55D02" w:rsidRDefault="00E55D02" w:rsidP="00AB10C5">
      <w:pPr>
        <w:pStyle w:val="esegmenth4"/>
        <w:spacing w:after="0"/>
        <w:jc w:val="left"/>
        <w:rPr>
          <w:rFonts w:asciiTheme="minorHAnsi" w:hAnsiTheme="minorHAnsi" w:cstheme="minorHAnsi"/>
          <w:b w:val="0"/>
          <w:color w:val="auto"/>
          <w:sz w:val="22"/>
          <w:szCs w:val="22"/>
        </w:rPr>
      </w:pPr>
    </w:p>
    <w:p w14:paraId="04DD6570" w14:textId="18FC923D" w:rsidR="00E55D02" w:rsidRPr="00E55D02" w:rsidRDefault="002A7009" w:rsidP="003E680D">
      <w:pPr>
        <w:pStyle w:val="esegmenth4"/>
        <w:spacing w:after="0"/>
        <w:ind w:left="426"/>
        <w:jc w:val="left"/>
        <w:rPr>
          <w:rFonts w:asciiTheme="minorHAnsi" w:hAnsiTheme="minorHAnsi" w:cstheme="minorHAnsi"/>
          <w:b w:val="0"/>
          <w:bCs w:val="0"/>
          <w:color w:val="auto"/>
          <w:sz w:val="22"/>
          <w:szCs w:val="22"/>
          <w:lang w:val="en-US"/>
        </w:rPr>
      </w:pPr>
      <w:r w:rsidRPr="00D85AEF">
        <w:rPr>
          <w:rFonts w:asciiTheme="minorHAnsi" w:hAnsiTheme="minorHAnsi" w:cstheme="minorHAnsi"/>
          <w:b w:val="0"/>
          <w:color w:val="auto"/>
          <w:sz w:val="22"/>
          <w:szCs w:val="22"/>
        </w:rPr>
        <w:t>12</w:t>
      </w:r>
      <w:r w:rsidR="003E680D" w:rsidRPr="00D85AEF">
        <w:rPr>
          <w:rFonts w:asciiTheme="minorHAnsi" w:hAnsiTheme="minorHAnsi" w:cstheme="minorHAnsi"/>
          <w:b w:val="0"/>
          <w:color w:val="auto"/>
          <w:sz w:val="22"/>
          <w:szCs w:val="22"/>
        </w:rPr>
        <w:t>.</w:t>
      </w:r>
      <w:r w:rsidR="007B31FB" w:rsidRPr="00D85AEF">
        <w:rPr>
          <w:rFonts w:asciiTheme="minorHAnsi" w:hAnsiTheme="minorHAnsi" w:cstheme="minorHAnsi"/>
          <w:b w:val="0"/>
          <w:color w:val="auto"/>
          <w:sz w:val="22"/>
          <w:szCs w:val="22"/>
        </w:rPr>
        <w:t xml:space="preserve">2.3. </w:t>
      </w:r>
      <w:proofErr w:type="spellStart"/>
      <w:r w:rsidR="00E55D02" w:rsidRPr="00D85AEF">
        <w:rPr>
          <w:rFonts w:asciiTheme="minorHAnsi" w:hAnsiTheme="minorHAnsi" w:cstheme="minorHAnsi"/>
          <w:b w:val="0"/>
          <w:bCs w:val="0"/>
          <w:color w:val="auto"/>
          <w:sz w:val="22"/>
          <w:szCs w:val="22"/>
          <w:lang w:val="en-US"/>
        </w:rPr>
        <w:t>Založništvo</w:t>
      </w:r>
      <w:proofErr w:type="spellEnd"/>
      <w:r w:rsidR="00E55D02" w:rsidRPr="00D85AEF">
        <w:rPr>
          <w:rFonts w:asciiTheme="minorHAnsi" w:hAnsiTheme="minorHAnsi" w:cstheme="minorHAnsi"/>
          <w:b w:val="0"/>
          <w:bCs w:val="0"/>
          <w:color w:val="auto"/>
          <w:sz w:val="22"/>
          <w:szCs w:val="22"/>
          <w:lang w:val="en-US"/>
        </w:rPr>
        <w:t xml:space="preserve"> </w:t>
      </w:r>
      <w:proofErr w:type="spellStart"/>
      <w:r w:rsidR="00E55D02" w:rsidRPr="00D85AEF">
        <w:rPr>
          <w:rFonts w:asciiTheme="minorHAnsi" w:hAnsiTheme="minorHAnsi" w:cstheme="minorHAnsi"/>
          <w:b w:val="0"/>
          <w:bCs w:val="0"/>
          <w:color w:val="auto"/>
          <w:sz w:val="22"/>
          <w:szCs w:val="22"/>
          <w:lang w:val="en-US"/>
        </w:rPr>
        <w:t>oziroma</w:t>
      </w:r>
      <w:proofErr w:type="spellEnd"/>
      <w:r w:rsidR="00E55D02" w:rsidRPr="00D85AEF">
        <w:rPr>
          <w:rFonts w:asciiTheme="minorHAnsi" w:hAnsiTheme="minorHAnsi" w:cstheme="minorHAnsi"/>
          <w:b w:val="0"/>
          <w:bCs w:val="0"/>
          <w:color w:val="auto"/>
          <w:sz w:val="22"/>
          <w:szCs w:val="22"/>
          <w:lang w:val="en-US"/>
        </w:rPr>
        <w:t xml:space="preserve"> </w:t>
      </w:r>
      <w:proofErr w:type="spellStart"/>
      <w:r w:rsidR="00E55D02" w:rsidRPr="00D85AEF">
        <w:rPr>
          <w:rFonts w:asciiTheme="minorHAnsi" w:hAnsiTheme="minorHAnsi" w:cstheme="minorHAnsi"/>
          <w:b w:val="0"/>
          <w:bCs w:val="0"/>
          <w:color w:val="auto"/>
          <w:sz w:val="22"/>
          <w:szCs w:val="22"/>
          <w:lang w:val="en-US"/>
        </w:rPr>
        <w:t>izdaja</w:t>
      </w:r>
      <w:proofErr w:type="spellEnd"/>
      <w:r w:rsidR="00E55D02" w:rsidRPr="00D85AEF">
        <w:rPr>
          <w:rFonts w:asciiTheme="minorHAnsi" w:hAnsiTheme="minorHAnsi" w:cstheme="minorHAnsi"/>
          <w:b w:val="0"/>
          <w:bCs w:val="0"/>
          <w:color w:val="auto"/>
          <w:sz w:val="22"/>
          <w:szCs w:val="22"/>
          <w:lang w:val="en-US"/>
        </w:rPr>
        <w:t xml:space="preserve"> </w:t>
      </w:r>
      <w:proofErr w:type="spellStart"/>
      <w:r w:rsidR="00E55D02" w:rsidRPr="00D85AEF">
        <w:rPr>
          <w:rFonts w:asciiTheme="minorHAnsi" w:hAnsiTheme="minorHAnsi" w:cstheme="minorHAnsi"/>
          <w:b w:val="0"/>
          <w:bCs w:val="0"/>
          <w:color w:val="auto"/>
          <w:sz w:val="22"/>
          <w:szCs w:val="22"/>
          <w:lang w:val="en-US"/>
        </w:rPr>
        <w:t>publikacij</w:t>
      </w:r>
      <w:proofErr w:type="spellEnd"/>
    </w:p>
    <w:p w14:paraId="0D99A53A" w14:textId="38F0B1AF" w:rsidR="007B31FB" w:rsidRPr="00E55D02" w:rsidRDefault="007B31FB" w:rsidP="003E680D">
      <w:pPr>
        <w:pStyle w:val="esegmenth4"/>
        <w:spacing w:after="0"/>
        <w:ind w:left="426"/>
        <w:jc w:val="left"/>
        <w:rPr>
          <w:rFonts w:asciiTheme="minorHAnsi" w:hAnsiTheme="minorHAnsi" w:cstheme="minorHAnsi"/>
          <w:b w:val="0"/>
          <w:color w:val="auto"/>
          <w:sz w:val="22"/>
          <w:szCs w:val="22"/>
          <w:lang w:val="en-US"/>
        </w:rPr>
      </w:pPr>
      <w:r w:rsidRPr="00E55D02">
        <w:rPr>
          <w:rFonts w:asciiTheme="minorHAnsi" w:hAnsiTheme="minorHAnsi" w:cstheme="minorHAnsi"/>
          <w:b w:val="0"/>
          <w:color w:val="auto"/>
          <w:sz w:val="22"/>
          <w:szCs w:val="22"/>
          <w:lang w:val="en-US"/>
        </w:rPr>
        <w:t xml:space="preserve"> </w:t>
      </w:r>
    </w:p>
    <w:p w14:paraId="54E864CA" w14:textId="77777777" w:rsidR="00E55D02" w:rsidRPr="00E55D02" w:rsidRDefault="00E55D02" w:rsidP="00E55D02">
      <w:pPr>
        <w:shd w:val="clear" w:color="auto" w:fill="FFFFFF"/>
        <w:jc w:val="both"/>
        <w:rPr>
          <w:rFonts w:asciiTheme="minorHAnsi" w:hAnsiTheme="minorHAnsi" w:cstheme="minorHAnsi"/>
          <w:color w:val="000000"/>
          <w:sz w:val="22"/>
          <w:szCs w:val="22"/>
        </w:rPr>
      </w:pPr>
      <w:r w:rsidRPr="00E55D02">
        <w:rPr>
          <w:rStyle w:val="officialgazetteparagraph1"/>
          <w:rFonts w:asciiTheme="minorHAnsi" w:hAnsiTheme="minorHAnsi" w:cstheme="minorHAnsi"/>
          <w:color w:val="000000"/>
          <w:sz w:val="22"/>
          <w:szCs w:val="22"/>
        </w:rPr>
        <w:t>Sofinancira se dokazljive upravičene stroške iz založniške dejavnosti kulturnega društva, ki lahko kandidira na javnem razpisu za sofinanciranje kulturnih programov in projektov. </w:t>
      </w:r>
    </w:p>
    <w:p w14:paraId="726F6FEC" w14:textId="77777777" w:rsidR="00E55D02" w:rsidRPr="00E55D02" w:rsidRDefault="00E55D02" w:rsidP="00E55D02">
      <w:pPr>
        <w:shd w:val="clear" w:color="auto" w:fill="FFFFFF"/>
        <w:jc w:val="both"/>
        <w:rPr>
          <w:rFonts w:asciiTheme="minorHAnsi" w:hAnsiTheme="minorHAnsi" w:cstheme="minorHAnsi"/>
          <w:color w:val="000000"/>
          <w:sz w:val="22"/>
          <w:szCs w:val="22"/>
        </w:rPr>
      </w:pPr>
      <w:r w:rsidRPr="00E55D02">
        <w:rPr>
          <w:rFonts w:asciiTheme="minorHAnsi" w:hAnsiTheme="minorHAnsi" w:cstheme="minorHAnsi"/>
          <w:color w:val="000000"/>
          <w:sz w:val="22"/>
          <w:szCs w:val="22"/>
        </w:rPr>
        <w:t> </w:t>
      </w:r>
    </w:p>
    <w:p w14:paraId="3825A912" w14:textId="77777777" w:rsidR="00E55D02" w:rsidRPr="00E55D02" w:rsidRDefault="00E55D02" w:rsidP="00E55D02">
      <w:pPr>
        <w:shd w:val="clear" w:color="auto" w:fill="FFFFFF"/>
        <w:jc w:val="both"/>
        <w:rPr>
          <w:rFonts w:asciiTheme="minorHAnsi" w:hAnsiTheme="minorHAnsi" w:cstheme="minorHAnsi"/>
          <w:color w:val="000000"/>
          <w:sz w:val="22"/>
          <w:szCs w:val="22"/>
        </w:rPr>
      </w:pPr>
      <w:r w:rsidRPr="00E55D02">
        <w:rPr>
          <w:rStyle w:val="officialgazetteparagraph1"/>
          <w:rFonts w:asciiTheme="minorHAnsi" w:hAnsiTheme="minorHAnsi" w:cstheme="minorHAnsi"/>
          <w:color w:val="000000"/>
          <w:sz w:val="22"/>
          <w:szCs w:val="22"/>
        </w:rPr>
        <w:t>V posameznem koledarskem letu se lahko sofinancirajo največ trije (3) najvišje ocenjeni projekti. </w:t>
      </w:r>
    </w:p>
    <w:p w14:paraId="17D3E697" w14:textId="77777777" w:rsidR="00E55D02" w:rsidRPr="00E55D02" w:rsidRDefault="00E55D02" w:rsidP="00E55D02">
      <w:pPr>
        <w:shd w:val="clear" w:color="auto" w:fill="FFFFFF"/>
        <w:jc w:val="both"/>
        <w:rPr>
          <w:rFonts w:asciiTheme="minorHAnsi" w:hAnsiTheme="minorHAnsi" w:cstheme="minorHAnsi"/>
          <w:color w:val="000000"/>
          <w:sz w:val="22"/>
          <w:szCs w:val="22"/>
        </w:rPr>
      </w:pPr>
      <w:r w:rsidRPr="00E55D02">
        <w:rPr>
          <w:rFonts w:asciiTheme="minorHAnsi" w:hAnsiTheme="minorHAnsi" w:cstheme="minorHAnsi"/>
          <w:color w:val="000000"/>
          <w:sz w:val="22"/>
          <w:szCs w:val="22"/>
        </w:rPr>
        <w:t> </w:t>
      </w:r>
    </w:p>
    <w:p w14:paraId="3741FA89" w14:textId="77777777" w:rsidR="00E55D02" w:rsidRPr="00E55D02" w:rsidRDefault="00E55D02" w:rsidP="00E55D02">
      <w:pPr>
        <w:shd w:val="clear" w:color="auto" w:fill="FFFFFF"/>
        <w:jc w:val="both"/>
        <w:rPr>
          <w:rFonts w:asciiTheme="minorHAnsi" w:hAnsiTheme="minorHAnsi" w:cstheme="minorHAnsi"/>
          <w:color w:val="000000"/>
          <w:sz w:val="22"/>
          <w:szCs w:val="22"/>
        </w:rPr>
      </w:pPr>
      <w:r w:rsidRPr="00E55D02">
        <w:rPr>
          <w:rStyle w:val="officialgazetteparagraph1"/>
          <w:rFonts w:asciiTheme="minorHAnsi" w:hAnsiTheme="minorHAnsi" w:cstheme="minorHAnsi"/>
          <w:color w:val="000000"/>
          <w:sz w:val="22"/>
          <w:szCs w:val="22"/>
        </w:rPr>
        <w:t>V založniško dejavnost štejemo avtorske knjige, kronike, zbornike, pesniške zbirke, video filme, fotografske, likovne in druge publikacije ter zapise zvoka in slike. Kot upravičeni stroški bodo predvsem upoštevani stroški avtorskih honorarjev, stroški priprave na tisk/snemanja in stroški tiska/snemanja.</w:t>
      </w:r>
    </w:p>
    <w:p w14:paraId="79351EC6" w14:textId="77777777" w:rsidR="00E55D02" w:rsidRPr="00E55D02" w:rsidRDefault="00E55D02" w:rsidP="00E55D02">
      <w:pPr>
        <w:shd w:val="clear" w:color="auto" w:fill="FFFFFF"/>
        <w:jc w:val="both"/>
        <w:rPr>
          <w:rFonts w:asciiTheme="minorHAnsi" w:hAnsiTheme="minorHAnsi" w:cstheme="minorHAnsi"/>
          <w:color w:val="000000"/>
          <w:sz w:val="22"/>
          <w:szCs w:val="22"/>
        </w:rPr>
      </w:pPr>
      <w:r w:rsidRPr="00E55D02">
        <w:rPr>
          <w:rFonts w:asciiTheme="minorHAnsi" w:hAnsiTheme="minorHAnsi" w:cstheme="minorHAnsi"/>
          <w:color w:val="000000"/>
          <w:sz w:val="22"/>
          <w:szCs w:val="22"/>
        </w:rPr>
        <w:t> </w:t>
      </w:r>
    </w:p>
    <w:p w14:paraId="05EA9D4D" w14:textId="77777777" w:rsidR="00E55D02" w:rsidRPr="00E55D02" w:rsidRDefault="00E55D02" w:rsidP="00E55D02">
      <w:pPr>
        <w:shd w:val="clear" w:color="auto" w:fill="FFFFFF"/>
        <w:jc w:val="both"/>
        <w:rPr>
          <w:rFonts w:asciiTheme="minorHAnsi" w:hAnsiTheme="minorHAnsi" w:cstheme="minorHAnsi"/>
          <w:color w:val="000000"/>
          <w:sz w:val="22"/>
          <w:szCs w:val="22"/>
        </w:rPr>
      </w:pPr>
      <w:r w:rsidRPr="00E55D02">
        <w:rPr>
          <w:rStyle w:val="officialgazetteparagraph1"/>
          <w:rFonts w:asciiTheme="minorHAnsi" w:hAnsiTheme="minorHAnsi" w:cstheme="minorHAnsi"/>
          <w:color w:val="000000"/>
          <w:sz w:val="22"/>
          <w:szCs w:val="22"/>
        </w:rPr>
        <w:t>Občasna ali redna glasila, letaki in publikacije za promocijo se ne štejejo kot predmet financiranja iz založniške dejavnosti. </w:t>
      </w:r>
    </w:p>
    <w:p w14:paraId="14A140C2" w14:textId="77777777" w:rsidR="00E55D02" w:rsidRPr="00E55D02" w:rsidRDefault="00E55D02" w:rsidP="00E55D02">
      <w:pPr>
        <w:shd w:val="clear" w:color="auto" w:fill="FFFFFF"/>
        <w:jc w:val="both"/>
        <w:rPr>
          <w:rFonts w:asciiTheme="minorHAnsi" w:hAnsiTheme="minorHAnsi" w:cstheme="minorHAnsi"/>
          <w:color w:val="000000"/>
          <w:sz w:val="22"/>
          <w:szCs w:val="22"/>
        </w:rPr>
      </w:pPr>
      <w:r w:rsidRPr="00E55D02">
        <w:rPr>
          <w:rFonts w:asciiTheme="minorHAnsi" w:hAnsiTheme="minorHAnsi" w:cstheme="minorHAnsi"/>
          <w:color w:val="000000"/>
          <w:sz w:val="22"/>
          <w:szCs w:val="22"/>
        </w:rPr>
        <w:t> </w:t>
      </w:r>
    </w:p>
    <w:p w14:paraId="093E0548" w14:textId="77777777" w:rsidR="00E55D02" w:rsidRPr="00E55D02" w:rsidRDefault="00E55D02" w:rsidP="00E55D02">
      <w:pPr>
        <w:shd w:val="clear" w:color="auto" w:fill="FFFFFF"/>
        <w:jc w:val="both"/>
        <w:rPr>
          <w:rFonts w:asciiTheme="minorHAnsi" w:hAnsiTheme="minorHAnsi" w:cstheme="minorHAnsi"/>
          <w:color w:val="000000"/>
          <w:sz w:val="22"/>
          <w:szCs w:val="22"/>
        </w:rPr>
      </w:pPr>
      <w:r w:rsidRPr="00E55D02">
        <w:rPr>
          <w:rStyle w:val="officialgazetteparagraph1"/>
          <w:rFonts w:asciiTheme="minorHAnsi" w:hAnsiTheme="minorHAnsi" w:cstheme="minorHAnsi"/>
          <w:color w:val="000000"/>
          <w:sz w:val="22"/>
          <w:szCs w:val="22"/>
        </w:rPr>
        <w:t>Izvajalec mora založniški projekt predstaviti širši javnosti oziroma javno predstaviti delo (npr. predstavitev publiki, v medijih, na spletu, itd.).</w:t>
      </w:r>
    </w:p>
    <w:p w14:paraId="2B5D547A" w14:textId="77777777" w:rsidR="00E55D02" w:rsidRPr="00E55D02" w:rsidRDefault="00E55D02" w:rsidP="00E55D02">
      <w:pPr>
        <w:shd w:val="clear" w:color="auto" w:fill="FFFFFF"/>
        <w:jc w:val="both"/>
        <w:rPr>
          <w:rFonts w:asciiTheme="minorHAnsi" w:hAnsiTheme="minorHAnsi" w:cstheme="minorHAnsi"/>
          <w:color w:val="000000"/>
          <w:sz w:val="22"/>
          <w:szCs w:val="22"/>
        </w:rPr>
      </w:pPr>
      <w:r w:rsidRPr="00E55D02">
        <w:rPr>
          <w:rFonts w:asciiTheme="minorHAnsi" w:hAnsiTheme="minorHAnsi" w:cstheme="minorHAnsi"/>
          <w:color w:val="000000"/>
          <w:sz w:val="22"/>
          <w:szCs w:val="22"/>
        </w:rPr>
        <w:t> </w:t>
      </w:r>
    </w:p>
    <w:p w14:paraId="367EA470" w14:textId="77777777" w:rsidR="00E55D02" w:rsidRPr="00E55D02" w:rsidRDefault="00E55D02" w:rsidP="00E55D02">
      <w:pPr>
        <w:shd w:val="clear" w:color="auto" w:fill="FFFFFF"/>
        <w:jc w:val="both"/>
        <w:rPr>
          <w:rFonts w:asciiTheme="minorHAnsi" w:hAnsiTheme="minorHAnsi" w:cstheme="minorHAnsi"/>
          <w:color w:val="000000"/>
          <w:sz w:val="22"/>
          <w:szCs w:val="22"/>
        </w:rPr>
      </w:pPr>
      <w:r w:rsidRPr="00E55D02">
        <w:rPr>
          <w:rStyle w:val="officialgazetteparagraph1"/>
          <w:rFonts w:asciiTheme="minorHAnsi" w:hAnsiTheme="minorHAnsi" w:cstheme="minorHAnsi"/>
          <w:color w:val="000000"/>
          <w:sz w:val="22"/>
          <w:szCs w:val="22"/>
        </w:rPr>
        <w:lastRenderedPageBreak/>
        <w:t>Izvajalec mora k vlogi predložiti opis in finančno konstrukcijo načrtovanega založniškega projekta. Namenska poraba sredstev se dokazuje s predložitvijo izvoda založniškega projekta, obračunom stroškov in virov financiranja ter s predložitvijo fotokopij računov ter dokazilom o predstavitvi širši javnosti.</w:t>
      </w:r>
    </w:p>
    <w:p w14:paraId="3377278B" w14:textId="77777777" w:rsidR="00E55D02" w:rsidRPr="00E55D02" w:rsidRDefault="00E55D02" w:rsidP="00E55D02">
      <w:pPr>
        <w:shd w:val="clear" w:color="auto" w:fill="FFFFFF"/>
        <w:jc w:val="both"/>
        <w:rPr>
          <w:rFonts w:asciiTheme="minorHAnsi" w:hAnsiTheme="minorHAnsi" w:cstheme="minorHAnsi"/>
          <w:color w:val="000000"/>
          <w:sz w:val="22"/>
          <w:szCs w:val="22"/>
        </w:rPr>
      </w:pPr>
      <w:r w:rsidRPr="00E55D02">
        <w:rPr>
          <w:rFonts w:asciiTheme="minorHAnsi" w:hAnsiTheme="minorHAnsi" w:cstheme="minorHAnsi"/>
          <w:color w:val="000000"/>
          <w:sz w:val="22"/>
          <w:szCs w:val="22"/>
        </w:rPr>
        <w:t> </w:t>
      </w:r>
    </w:p>
    <w:p w14:paraId="7D34C494" w14:textId="77777777" w:rsidR="00E55D02" w:rsidRPr="00E55D02" w:rsidRDefault="00E55D02" w:rsidP="00E55D02">
      <w:pPr>
        <w:shd w:val="clear" w:color="auto" w:fill="FFFFFF"/>
        <w:jc w:val="both"/>
        <w:rPr>
          <w:rFonts w:asciiTheme="minorHAnsi" w:hAnsiTheme="minorHAnsi" w:cstheme="minorHAnsi"/>
          <w:color w:val="000000"/>
          <w:sz w:val="22"/>
          <w:szCs w:val="22"/>
        </w:rPr>
      </w:pPr>
      <w:r w:rsidRPr="00E55D02">
        <w:rPr>
          <w:rStyle w:val="officialgazetteparagraph1"/>
          <w:rFonts w:asciiTheme="minorHAnsi" w:hAnsiTheme="minorHAnsi" w:cstheme="minorHAnsi"/>
          <w:color w:val="000000"/>
          <w:sz w:val="22"/>
          <w:szCs w:val="22"/>
        </w:rPr>
        <w:t>Merila za točkovanje:</w:t>
      </w:r>
    </w:p>
    <w:tbl>
      <w:tblPr>
        <w:tblW w:w="5000" w:type="pct"/>
        <w:tblInd w:w="-10" w:type="dxa"/>
        <w:tblCellMar>
          <w:left w:w="0" w:type="dxa"/>
          <w:right w:w="0" w:type="dxa"/>
        </w:tblCellMar>
        <w:tblLook w:val="04A0" w:firstRow="1" w:lastRow="0" w:firstColumn="1" w:lastColumn="0" w:noHBand="0" w:noVBand="1"/>
      </w:tblPr>
      <w:tblGrid>
        <w:gridCol w:w="3587"/>
        <w:gridCol w:w="3868"/>
        <w:gridCol w:w="2065"/>
      </w:tblGrid>
      <w:tr w:rsidR="00E55D02" w:rsidRPr="00E55D02" w14:paraId="2A52C210" w14:textId="77777777" w:rsidTr="00E55D02">
        <w:tc>
          <w:tcPr>
            <w:tcW w:w="3575"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C664DBC" w14:textId="77777777" w:rsidR="00E55D02" w:rsidRPr="00E55D02" w:rsidRDefault="00E55D02">
            <w:pPr>
              <w:jc w:val="center"/>
              <w:rPr>
                <w:rFonts w:asciiTheme="minorHAnsi" w:hAnsiTheme="minorHAnsi" w:cstheme="minorHAnsi"/>
                <w:sz w:val="22"/>
                <w:szCs w:val="22"/>
              </w:rPr>
            </w:pPr>
            <w:r w:rsidRPr="00E55D02">
              <w:rPr>
                <w:rStyle w:val="Krepko"/>
                <w:rFonts w:asciiTheme="minorHAnsi" w:hAnsiTheme="minorHAnsi" w:cstheme="minorHAnsi"/>
                <w:sz w:val="22"/>
                <w:szCs w:val="22"/>
              </w:rPr>
              <w:t>KRITERIJ</w:t>
            </w:r>
          </w:p>
        </w:tc>
        <w:tc>
          <w:tcPr>
            <w:tcW w:w="99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BC11BC3" w14:textId="77777777" w:rsidR="00E55D02" w:rsidRPr="00E55D02" w:rsidRDefault="00E55D02">
            <w:pPr>
              <w:jc w:val="center"/>
              <w:rPr>
                <w:rFonts w:asciiTheme="minorHAnsi" w:hAnsiTheme="minorHAnsi" w:cstheme="minorHAnsi"/>
                <w:sz w:val="22"/>
                <w:szCs w:val="22"/>
              </w:rPr>
            </w:pPr>
            <w:r w:rsidRPr="00E55D02">
              <w:rPr>
                <w:rStyle w:val="Krepko"/>
                <w:rFonts w:asciiTheme="minorHAnsi" w:hAnsiTheme="minorHAnsi" w:cstheme="minorHAnsi"/>
                <w:sz w:val="22"/>
                <w:szCs w:val="22"/>
              </w:rPr>
              <w:t>ŠTEVILO TOČK</w:t>
            </w:r>
          </w:p>
        </w:tc>
      </w:tr>
      <w:tr w:rsidR="00E55D02" w:rsidRPr="00E55D02" w14:paraId="76688A09" w14:textId="77777777" w:rsidTr="00E55D02">
        <w:tc>
          <w:tcPr>
            <w:tcW w:w="172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3EB9875" w14:textId="77777777" w:rsidR="00E55D02" w:rsidRPr="00E55D02" w:rsidRDefault="00E55D02">
            <w:pPr>
              <w:rPr>
                <w:rFonts w:asciiTheme="minorHAnsi" w:hAnsiTheme="minorHAnsi" w:cstheme="minorHAnsi"/>
                <w:sz w:val="22"/>
                <w:szCs w:val="22"/>
              </w:rPr>
            </w:pPr>
            <w:r w:rsidRPr="00E55D02">
              <w:rPr>
                <w:rStyle w:val="officialgazetteparagraph1"/>
                <w:rFonts w:asciiTheme="minorHAnsi" w:hAnsiTheme="minorHAnsi" w:cstheme="minorHAnsi"/>
                <w:sz w:val="22"/>
                <w:szCs w:val="22"/>
              </w:rPr>
              <w:t>1. vsebinska tematika</w:t>
            </w:r>
          </w:p>
        </w:tc>
        <w:tc>
          <w:tcPr>
            <w:tcW w:w="18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044A6A2" w14:textId="77777777" w:rsidR="00E55D02" w:rsidRPr="00E55D02" w:rsidRDefault="00E55D02">
            <w:pPr>
              <w:rPr>
                <w:rFonts w:asciiTheme="minorHAnsi" w:hAnsiTheme="minorHAnsi" w:cstheme="minorHAnsi"/>
                <w:sz w:val="22"/>
                <w:szCs w:val="22"/>
              </w:rPr>
            </w:pPr>
            <w:r w:rsidRPr="00E55D02">
              <w:rPr>
                <w:rStyle w:val="officialgazetteparagraph1"/>
                <w:rFonts w:asciiTheme="minorHAnsi" w:hAnsiTheme="minorHAnsi" w:cstheme="minorHAnsi"/>
                <w:sz w:val="22"/>
                <w:szCs w:val="22"/>
              </w:rPr>
              <w:t>tematika je povezana z zgodovinsko in kulturno dediščino občine in širše (regije, države)</w:t>
            </w: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4B95E6F" w14:textId="77777777" w:rsidR="00E55D02" w:rsidRPr="00E55D02" w:rsidRDefault="00E55D02">
            <w:pPr>
              <w:jc w:val="center"/>
              <w:rPr>
                <w:rFonts w:asciiTheme="minorHAnsi" w:hAnsiTheme="minorHAnsi" w:cstheme="minorHAnsi"/>
                <w:sz w:val="22"/>
                <w:szCs w:val="22"/>
              </w:rPr>
            </w:pPr>
            <w:r w:rsidRPr="00E55D02">
              <w:rPr>
                <w:rStyle w:val="officialgazetteparagraph1"/>
                <w:rFonts w:asciiTheme="minorHAnsi" w:hAnsiTheme="minorHAnsi" w:cstheme="minorHAnsi"/>
                <w:sz w:val="22"/>
                <w:szCs w:val="22"/>
              </w:rPr>
              <w:t>20 točk</w:t>
            </w:r>
          </w:p>
        </w:tc>
      </w:tr>
      <w:tr w:rsidR="00E55D02" w:rsidRPr="00E55D02" w14:paraId="58F0B42B" w14:textId="77777777" w:rsidTr="00E55D02">
        <w:tc>
          <w:tcPr>
            <w:tcW w:w="0" w:type="auto"/>
            <w:vMerge/>
            <w:tcBorders>
              <w:top w:val="nil"/>
              <w:left w:val="single" w:sz="8" w:space="0" w:color="auto"/>
              <w:bottom w:val="single" w:sz="8" w:space="0" w:color="auto"/>
              <w:right w:val="single" w:sz="8" w:space="0" w:color="auto"/>
            </w:tcBorders>
            <w:vAlign w:val="center"/>
            <w:hideMark/>
          </w:tcPr>
          <w:p w14:paraId="23846093" w14:textId="77777777" w:rsidR="00E55D02" w:rsidRPr="00E55D02" w:rsidRDefault="00E55D02">
            <w:pPr>
              <w:rPr>
                <w:rFonts w:asciiTheme="minorHAnsi" w:hAnsiTheme="minorHAnsi" w:cstheme="minorHAnsi"/>
                <w:sz w:val="22"/>
                <w:szCs w:val="22"/>
              </w:rPr>
            </w:pPr>
          </w:p>
        </w:tc>
        <w:tc>
          <w:tcPr>
            <w:tcW w:w="18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879B10F" w14:textId="77777777" w:rsidR="00E55D02" w:rsidRPr="00E55D02" w:rsidRDefault="00E55D02">
            <w:pPr>
              <w:rPr>
                <w:rFonts w:asciiTheme="minorHAnsi" w:hAnsiTheme="minorHAnsi" w:cstheme="minorHAnsi"/>
                <w:sz w:val="22"/>
                <w:szCs w:val="22"/>
              </w:rPr>
            </w:pPr>
            <w:r w:rsidRPr="00E55D02">
              <w:rPr>
                <w:rStyle w:val="officialgazetteparagraph1"/>
                <w:rFonts w:asciiTheme="minorHAnsi" w:hAnsiTheme="minorHAnsi" w:cstheme="minorHAnsi"/>
                <w:sz w:val="22"/>
                <w:szCs w:val="22"/>
              </w:rPr>
              <w:t>tematika je povezana z zgodovinsko in kulturno dediščino kraja</w:t>
            </w: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8A5521" w14:textId="77777777" w:rsidR="00E55D02" w:rsidRPr="00E55D02" w:rsidRDefault="00E55D02">
            <w:pPr>
              <w:jc w:val="center"/>
              <w:rPr>
                <w:rFonts w:asciiTheme="minorHAnsi" w:hAnsiTheme="minorHAnsi" w:cstheme="minorHAnsi"/>
                <w:sz w:val="22"/>
                <w:szCs w:val="22"/>
              </w:rPr>
            </w:pPr>
            <w:r w:rsidRPr="00E55D02">
              <w:rPr>
                <w:rStyle w:val="officialgazetteparagraph1"/>
                <w:rFonts w:asciiTheme="minorHAnsi" w:hAnsiTheme="minorHAnsi" w:cstheme="minorHAnsi"/>
                <w:sz w:val="22"/>
                <w:szCs w:val="22"/>
              </w:rPr>
              <w:t>15 točk</w:t>
            </w:r>
          </w:p>
        </w:tc>
      </w:tr>
      <w:tr w:rsidR="00E55D02" w:rsidRPr="00E55D02" w14:paraId="006D25F1" w14:textId="77777777" w:rsidTr="00E55D02">
        <w:tc>
          <w:tcPr>
            <w:tcW w:w="0" w:type="auto"/>
            <w:vMerge/>
            <w:tcBorders>
              <w:top w:val="nil"/>
              <w:left w:val="single" w:sz="8" w:space="0" w:color="auto"/>
              <w:bottom w:val="single" w:sz="8" w:space="0" w:color="auto"/>
              <w:right w:val="single" w:sz="8" w:space="0" w:color="auto"/>
            </w:tcBorders>
            <w:vAlign w:val="center"/>
            <w:hideMark/>
          </w:tcPr>
          <w:p w14:paraId="253CC604" w14:textId="77777777" w:rsidR="00E55D02" w:rsidRPr="00E55D02" w:rsidRDefault="00E55D02">
            <w:pPr>
              <w:rPr>
                <w:rFonts w:asciiTheme="minorHAnsi" w:hAnsiTheme="minorHAnsi" w:cstheme="minorHAnsi"/>
                <w:sz w:val="22"/>
                <w:szCs w:val="22"/>
              </w:rPr>
            </w:pPr>
          </w:p>
        </w:tc>
        <w:tc>
          <w:tcPr>
            <w:tcW w:w="18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7854C9D" w14:textId="77777777" w:rsidR="00E55D02" w:rsidRPr="00E55D02" w:rsidRDefault="00E55D02">
            <w:pPr>
              <w:rPr>
                <w:rFonts w:asciiTheme="minorHAnsi" w:hAnsiTheme="minorHAnsi" w:cstheme="minorHAnsi"/>
                <w:sz w:val="22"/>
                <w:szCs w:val="22"/>
              </w:rPr>
            </w:pPr>
            <w:r w:rsidRPr="00E55D02">
              <w:rPr>
                <w:rStyle w:val="officialgazetteparagraph1"/>
                <w:rFonts w:asciiTheme="minorHAnsi" w:hAnsiTheme="minorHAnsi" w:cstheme="minorHAnsi"/>
                <w:sz w:val="22"/>
                <w:szCs w:val="22"/>
              </w:rPr>
              <w:t>tematika je povezana z ljubiteljsko kulturno dejavnostjo</w:t>
            </w: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FD8EF9D" w14:textId="77777777" w:rsidR="00E55D02" w:rsidRPr="00E55D02" w:rsidRDefault="00E55D02">
            <w:pPr>
              <w:jc w:val="center"/>
              <w:rPr>
                <w:rFonts w:asciiTheme="minorHAnsi" w:hAnsiTheme="minorHAnsi" w:cstheme="minorHAnsi"/>
                <w:sz w:val="22"/>
                <w:szCs w:val="22"/>
              </w:rPr>
            </w:pPr>
            <w:r w:rsidRPr="00E55D02">
              <w:rPr>
                <w:rStyle w:val="officialgazetteparagraph1"/>
                <w:rFonts w:asciiTheme="minorHAnsi" w:hAnsiTheme="minorHAnsi" w:cstheme="minorHAnsi"/>
                <w:sz w:val="22"/>
                <w:szCs w:val="22"/>
              </w:rPr>
              <w:t>10 točk</w:t>
            </w:r>
          </w:p>
        </w:tc>
      </w:tr>
      <w:tr w:rsidR="00E55D02" w:rsidRPr="00E55D02" w14:paraId="063BD9E6" w14:textId="77777777" w:rsidTr="00E55D02">
        <w:tc>
          <w:tcPr>
            <w:tcW w:w="17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6554219" w14:textId="77777777" w:rsidR="00E55D02" w:rsidRPr="00E55D02" w:rsidRDefault="00E55D02">
            <w:pPr>
              <w:rPr>
                <w:rFonts w:asciiTheme="minorHAnsi" w:hAnsiTheme="minorHAnsi" w:cstheme="minorHAnsi"/>
                <w:sz w:val="22"/>
                <w:szCs w:val="22"/>
              </w:rPr>
            </w:pPr>
            <w:r w:rsidRPr="00E55D02">
              <w:rPr>
                <w:rStyle w:val="officialgazetteparagraph1"/>
                <w:rFonts w:asciiTheme="minorHAnsi" w:hAnsiTheme="minorHAnsi" w:cstheme="minorHAnsi"/>
                <w:sz w:val="22"/>
                <w:szCs w:val="22"/>
              </w:rPr>
              <w:t>2. inovativnost in izvirnost projekta</w:t>
            </w:r>
          </w:p>
        </w:tc>
        <w:tc>
          <w:tcPr>
            <w:tcW w:w="18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FD5B816" w14:textId="77777777" w:rsidR="00E55D02" w:rsidRPr="00E55D02" w:rsidRDefault="00E55D02">
            <w:pPr>
              <w:rPr>
                <w:rFonts w:asciiTheme="minorHAnsi" w:hAnsiTheme="minorHAnsi" w:cstheme="minorHAnsi"/>
                <w:sz w:val="22"/>
                <w:szCs w:val="22"/>
              </w:rPr>
            </w:pPr>
            <w:r w:rsidRPr="00E55D02">
              <w:rPr>
                <w:rStyle w:val="officialgazetteparagraph1"/>
                <w:rFonts w:asciiTheme="minorHAnsi" w:hAnsiTheme="minorHAnsi" w:cstheme="minorHAnsi"/>
                <w:sz w:val="22"/>
                <w:szCs w:val="22"/>
              </w:rPr>
              <w:t>delo je kreativno/izvirno</w:t>
            </w: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0404E1" w14:textId="77777777" w:rsidR="00E55D02" w:rsidRPr="00E55D02" w:rsidRDefault="00E55D02">
            <w:pPr>
              <w:jc w:val="center"/>
              <w:rPr>
                <w:rFonts w:asciiTheme="minorHAnsi" w:hAnsiTheme="minorHAnsi" w:cstheme="minorHAnsi"/>
                <w:sz w:val="22"/>
                <w:szCs w:val="22"/>
              </w:rPr>
            </w:pPr>
            <w:r w:rsidRPr="00E55D02">
              <w:rPr>
                <w:rStyle w:val="officialgazetteparagraph1"/>
                <w:rFonts w:asciiTheme="minorHAnsi" w:hAnsiTheme="minorHAnsi" w:cstheme="minorHAnsi"/>
                <w:sz w:val="22"/>
                <w:szCs w:val="22"/>
              </w:rPr>
              <w:t>20 točk</w:t>
            </w:r>
          </w:p>
        </w:tc>
      </w:tr>
      <w:tr w:rsidR="00E55D02" w:rsidRPr="00E55D02" w14:paraId="21C8F07B" w14:textId="77777777" w:rsidTr="00E55D02">
        <w:tc>
          <w:tcPr>
            <w:tcW w:w="172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122FBD6" w14:textId="77777777" w:rsidR="00E55D02" w:rsidRPr="00E55D02" w:rsidRDefault="00E55D02">
            <w:pPr>
              <w:rPr>
                <w:rFonts w:asciiTheme="minorHAnsi" w:hAnsiTheme="minorHAnsi" w:cstheme="minorHAnsi"/>
                <w:sz w:val="22"/>
                <w:szCs w:val="22"/>
              </w:rPr>
            </w:pPr>
            <w:r w:rsidRPr="00E55D02">
              <w:rPr>
                <w:rStyle w:val="officialgazetteparagraph1"/>
                <w:rFonts w:asciiTheme="minorHAnsi" w:hAnsiTheme="minorHAnsi" w:cstheme="minorHAnsi"/>
                <w:sz w:val="22"/>
                <w:szCs w:val="22"/>
              </w:rPr>
              <w:t>3. pomen projekta</w:t>
            </w:r>
          </w:p>
        </w:tc>
        <w:tc>
          <w:tcPr>
            <w:tcW w:w="18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6240BD1" w14:textId="77777777" w:rsidR="00E55D02" w:rsidRPr="00E55D02" w:rsidRDefault="00E55D02">
            <w:pPr>
              <w:rPr>
                <w:rFonts w:asciiTheme="minorHAnsi" w:hAnsiTheme="minorHAnsi" w:cstheme="minorHAnsi"/>
                <w:sz w:val="22"/>
                <w:szCs w:val="22"/>
              </w:rPr>
            </w:pPr>
            <w:r w:rsidRPr="00E55D02">
              <w:rPr>
                <w:rStyle w:val="officialgazetteparagraph1"/>
                <w:rFonts w:asciiTheme="minorHAnsi" w:hAnsiTheme="minorHAnsi" w:cstheme="minorHAnsi"/>
                <w:sz w:val="22"/>
                <w:szCs w:val="22"/>
              </w:rPr>
              <w:t>projekt ima velik pomen za ohranjanje slovenske narodne identitete</w:t>
            </w: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E65147" w14:textId="77777777" w:rsidR="00E55D02" w:rsidRPr="00E55D02" w:rsidRDefault="00E55D02">
            <w:pPr>
              <w:jc w:val="center"/>
              <w:rPr>
                <w:rFonts w:asciiTheme="minorHAnsi" w:hAnsiTheme="minorHAnsi" w:cstheme="minorHAnsi"/>
                <w:sz w:val="22"/>
                <w:szCs w:val="22"/>
              </w:rPr>
            </w:pPr>
            <w:r w:rsidRPr="00E55D02">
              <w:rPr>
                <w:rStyle w:val="officialgazetteparagraph1"/>
                <w:rFonts w:asciiTheme="minorHAnsi" w:hAnsiTheme="minorHAnsi" w:cstheme="minorHAnsi"/>
                <w:sz w:val="22"/>
                <w:szCs w:val="22"/>
              </w:rPr>
              <w:t>30 točk</w:t>
            </w:r>
          </w:p>
        </w:tc>
      </w:tr>
      <w:tr w:rsidR="00E55D02" w:rsidRPr="00E55D02" w14:paraId="6604A9BC" w14:textId="77777777" w:rsidTr="00E55D02">
        <w:tc>
          <w:tcPr>
            <w:tcW w:w="0" w:type="auto"/>
            <w:vMerge/>
            <w:tcBorders>
              <w:top w:val="nil"/>
              <w:left w:val="single" w:sz="8" w:space="0" w:color="auto"/>
              <w:bottom w:val="single" w:sz="8" w:space="0" w:color="auto"/>
              <w:right w:val="single" w:sz="8" w:space="0" w:color="auto"/>
            </w:tcBorders>
            <w:vAlign w:val="center"/>
            <w:hideMark/>
          </w:tcPr>
          <w:p w14:paraId="34BE5070" w14:textId="77777777" w:rsidR="00E55D02" w:rsidRPr="00E55D02" w:rsidRDefault="00E55D02">
            <w:pPr>
              <w:rPr>
                <w:rFonts w:asciiTheme="minorHAnsi" w:hAnsiTheme="minorHAnsi" w:cstheme="minorHAnsi"/>
                <w:sz w:val="22"/>
                <w:szCs w:val="22"/>
              </w:rPr>
            </w:pPr>
          </w:p>
        </w:tc>
        <w:tc>
          <w:tcPr>
            <w:tcW w:w="18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420A38B" w14:textId="77777777" w:rsidR="00E55D02" w:rsidRPr="00E55D02" w:rsidRDefault="00E55D02">
            <w:pPr>
              <w:rPr>
                <w:rFonts w:asciiTheme="minorHAnsi" w:hAnsiTheme="minorHAnsi" w:cstheme="minorHAnsi"/>
                <w:sz w:val="22"/>
                <w:szCs w:val="22"/>
              </w:rPr>
            </w:pPr>
            <w:r w:rsidRPr="00E55D02">
              <w:rPr>
                <w:rStyle w:val="officialgazetteparagraph1"/>
                <w:rFonts w:asciiTheme="minorHAnsi" w:hAnsiTheme="minorHAnsi" w:cstheme="minorHAnsi"/>
                <w:sz w:val="22"/>
                <w:szCs w:val="22"/>
              </w:rPr>
              <w:t>projekt ima velik pomen za celotno občino</w:t>
            </w: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2ED094" w14:textId="77777777" w:rsidR="00E55D02" w:rsidRPr="00E55D02" w:rsidRDefault="00E55D02">
            <w:pPr>
              <w:jc w:val="center"/>
              <w:rPr>
                <w:rFonts w:asciiTheme="minorHAnsi" w:hAnsiTheme="minorHAnsi" w:cstheme="minorHAnsi"/>
                <w:sz w:val="22"/>
                <w:szCs w:val="22"/>
              </w:rPr>
            </w:pPr>
            <w:r w:rsidRPr="00E55D02">
              <w:rPr>
                <w:rStyle w:val="officialgazetteparagraph1"/>
                <w:rFonts w:asciiTheme="minorHAnsi" w:hAnsiTheme="minorHAnsi" w:cstheme="minorHAnsi"/>
                <w:sz w:val="22"/>
                <w:szCs w:val="22"/>
              </w:rPr>
              <w:t>20 točk</w:t>
            </w:r>
          </w:p>
        </w:tc>
      </w:tr>
      <w:tr w:rsidR="00E55D02" w:rsidRPr="00E55D02" w14:paraId="534B58BD" w14:textId="77777777" w:rsidTr="00E55D02">
        <w:tc>
          <w:tcPr>
            <w:tcW w:w="0" w:type="auto"/>
            <w:vMerge/>
            <w:tcBorders>
              <w:top w:val="nil"/>
              <w:left w:val="single" w:sz="8" w:space="0" w:color="auto"/>
              <w:bottom w:val="single" w:sz="8" w:space="0" w:color="auto"/>
              <w:right w:val="single" w:sz="8" w:space="0" w:color="auto"/>
            </w:tcBorders>
            <w:vAlign w:val="center"/>
            <w:hideMark/>
          </w:tcPr>
          <w:p w14:paraId="5BF087C2" w14:textId="77777777" w:rsidR="00E55D02" w:rsidRPr="00E55D02" w:rsidRDefault="00E55D02">
            <w:pPr>
              <w:rPr>
                <w:rFonts w:asciiTheme="minorHAnsi" w:hAnsiTheme="minorHAnsi" w:cstheme="minorHAnsi"/>
                <w:sz w:val="22"/>
                <w:szCs w:val="22"/>
              </w:rPr>
            </w:pPr>
          </w:p>
        </w:tc>
        <w:tc>
          <w:tcPr>
            <w:tcW w:w="18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594FDFC" w14:textId="77777777" w:rsidR="00E55D02" w:rsidRPr="00E55D02" w:rsidRDefault="00E55D02">
            <w:pPr>
              <w:rPr>
                <w:rFonts w:asciiTheme="minorHAnsi" w:hAnsiTheme="minorHAnsi" w:cstheme="minorHAnsi"/>
                <w:sz w:val="22"/>
                <w:szCs w:val="22"/>
              </w:rPr>
            </w:pPr>
            <w:r w:rsidRPr="00E55D02">
              <w:rPr>
                <w:rStyle w:val="officialgazetteparagraph1"/>
                <w:rFonts w:asciiTheme="minorHAnsi" w:hAnsiTheme="minorHAnsi" w:cstheme="minorHAnsi"/>
                <w:sz w:val="22"/>
                <w:szCs w:val="22"/>
              </w:rPr>
              <w:t>projekt je povezan predvsem z zgodovino in delovanjem društva</w:t>
            </w: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E08497" w14:textId="77777777" w:rsidR="00E55D02" w:rsidRPr="00E55D02" w:rsidRDefault="00E55D02">
            <w:pPr>
              <w:jc w:val="center"/>
              <w:rPr>
                <w:rFonts w:asciiTheme="minorHAnsi" w:hAnsiTheme="minorHAnsi" w:cstheme="minorHAnsi"/>
                <w:sz w:val="22"/>
                <w:szCs w:val="22"/>
              </w:rPr>
            </w:pPr>
            <w:r w:rsidRPr="00E55D02">
              <w:rPr>
                <w:rStyle w:val="officialgazetteparagraph1"/>
                <w:rFonts w:asciiTheme="minorHAnsi" w:hAnsiTheme="minorHAnsi" w:cstheme="minorHAnsi"/>
                <w:sz w:val="22"/>
                <w:szCs w:val="22"/>
              </w:rPr>
              <w:t>10 točk</w:t>
            </w:r>
          </w:p>
        </w:tc>
      </w:tr>
      <w:tr w:rsidR="00E55D02" w:rsidRPr="00E55D02" w14:paraId="439CCCE7" w14:textId="77777777" w:rsidTr="00E55D02">
        <w:tc>
          <w:tcPr>
            <w:tcW w:w="172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C983A3B" w14:textId="77777777" w:rsidR="00E55D02" w:rsidRPr="00E55D02" w:rsidRDefault="00E55D02">
            <w:pPr>
              <w:rPr>
                <w:rFonts w:asciiTheme="minorHAnsi" w:hAnsiTheme="minorHAnsi" w:cstheme="minorHAnsi"/>
                <w:sz w:val="22"/>
                <w:szCs w:val="22"/>
              </w:rPr>
            </w:pPr>
            <w:r w:rsidRPr="00E55D02">
              <w:rPr>
                <w:rStyle w:val="officialgazetteparagraph1"/>
                <w:rFonts w:asciiTheme="minorHAnsi" w:hAnsiTheme="minorHAnsi" w:cstheme="minorHAnsi"/>
                <w:sz w:val="22"/>
                <w:szCs w:val="22"/>
              </w:rPr>
              <w:t>4. umetniška in kakovostna vrednost pristopa</w:t>
            </w:r>
          </w:p>
        </w:tc>
        <w:tc>
          <w:tcPr>
            <w:tcW w:w="18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FEAEAB" w14:textId="77777777" w:rsidR="00E55D02" w:rsidRPr="00E55D02" w:rsidRDefault="00E55D02">
            <w:pPr>
              <w:rPr>
                <w:rFonts w:asciiTheme="minorHAnsi" w:hAnsiTheme="minorHAnsi" w:cstheme="minorHAnsi"/>
                <w:sz w:val="22"/>
                <w:szCs w:val="22"/>
              </w:rPr>
            </w:pPr>
            <w:r w:rsidRPr="00E55D02">
              <w:rPr>
                <w:rStyle w:val="officialgazetteparagraph1"/>
                <w:rFonts w:asciiTheme="minorHAnsi" w:hAnsiTheme="minorHAnsi" w:cstheme="minorHAnsi"/>
                <w:sz w:val="22"/>
                <w:szCs w:val="22"/>
              </w:rPr>
              <w:t>ljubiteljski pristop</w:t>
            </w: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37FA9AB" w14:textId="77777777" w:rsidR="00E55D02" w:rsidRPr="00E55D02" w:rsidRDefault="00E55D02">
            <w:pPr>
              <w:jc w:val="center"/>
              <w:rPr>
                <w:rFonts w:asciiTheme="minorHAnsi" w:hAnsiTheme="minorHAnsi" w:cstheme="minorHAnsi"/>
                <w:sz w:val="22"/>
                <w:szCs w:val="22"/>
              </w:rPr>
            </w:pPr>
            <w:r w:rsidRPr="00E55D02">
              <w:rPr>
                <w:rStyle w:val="officialgazetteparagraph1"/>
                <w:rFonts w:asciiTheme="minorHAnsi" w:hAnsiTheme="minorHAnsi" w:cstheme="minorHAnsi"/>
                <w:sz w:val="22"/>
                <w:szCs w:val="22"/>
              </w:rPr>
              <w:t>10 točk</w:t>
            </w:r>
          </w:p>
        </w:tc>
      </w:tr>
      <w:tr w:rsidR="00E55D02" w:rsidRPr="00E55D02" w14:paraId="1D708F9C" w14:textId="77777777" w:rsidTr="00E55D02">
        <w:tc>
          <w:tcPr>
            <w:tcW w:w="0" w:type="auto"/>
            <w:vMerge/>
            <w:tcBorders>
              <w:top w:val="nil"/>
              <w:left w:val="single" w:sz="8" w:space="0" w:color="auto"/>
              <w:bottom w:val="single" w:sz="8" w:space="0" w:color="auto"/>
              <w:right w:val="single" w:sz="8" w:space="0" w:color="auto"/>
            </w:tcBorders>
            <w:vAlign w:val="center"/>
            <w:hideMark/>
          </w:tcPr>
          <w:p w14:paraId="716D9434" w14:textId="77777777" w:rsidR="00E55D02" w:rsidRPr="00E55D02" w:rsidRDefault="00E55D02">
            <w:pPr>
              <w:rPr>
                <w:rFonts w:asciiTheme="minorHAnsi" w:hAnsiTheme="minorHAnsi" w:cstheme="minorHAnsi"/>
                <w:sz w:val="22"/>
                <w:szCs w:val="22"/>
              </w:rPr>
            </w:pPr>
          </w:p>
        </w:tc>
        <w:tc>
          <w:tcPr>
            <w:tcW w:w="18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DB8A60" w14:textId="77777777" w:rsidR="00E55D02" w:rsidRPr="00E55D02" w:rsidRDefault="00E55D02">
            <w:pPr>
              <w:rPr>
                <w:rFonts w:asciiTheme="minorHAnsi" w:hAnsiTheme="minorHAnsi" w:cstheme="minorHAnsi"/>
                <w:sz w:val="22"/>
                <w:szCs w:val="22"/>
              </w:rPr>
            </w:pPr>
            <w:r w:rsidRPr="00E55D02">
              <w:rPr>
                <w:rStyle w:val="officialgazetteparagraph1"/>
                <w:rFonts w:asciiTheme="minorHAnsi" w:hAnsiTheme="minorHAnsi" w:cstheme="minorHAnsi"/>
                <w:sz w:val="22"/>
                <w:szCs w:val="22"/>
              </w:rPr>
              <w:t>raziskovalni pristop</w:t>
            </w: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8584589" w14:textId="77777777" w:rsidR="00E55D02" w:rsidRPr="00E55D02" w:rsidRDefault="00E55D02">
            <w:pPr>
              <w:jc w:val="center"/>
              <w:rPr>
                <w:rFonts w:asciiTheme="minorHAnsi" w:hAnsiTheme="minorHAnsi" w:cstheme="minorHAnsi"/>
                <w:sz w:val="22"/>
                <w:szCs w:val="22"/>
              </w:rPr>
            </w:pPr>
            <w:r w:rsidRPr="00E55D02">
              <w:rPr>
                <w:rStyle w:val="officialgazetteparagraph1"/>
                <w:rFonts w:asciiTheme="minorHAnsi" w:hAnsiTheme="minorHAnsi" w:cstheme="minorHAnsi"/>
                <w:sz w:val="22"/>
                <w:szCs w:val="22"/>
              </w:rPr>
              <w:t>20 točk</w:t>
            </w:r>
          </w:p>
        </w:tc>
      </w:tr>
    </w:tbl>
    <w:p w14:paraId="7A5F74C3" w14:textId="77777777" w:rsidR="00100471" w:rsidRPr="00E55D02" w:rsidRDefault="00100471" w:rsidP="007B31FB">
      <w:pPr>
        <w:pStyle w:val="esegmenth4"/>
        <w:spacing w:after="0"/>
        <w:jc w:val="left"/>
        <w:rPr>
          <w:rFonts w:asciiTheme="minorHAnsi" w:hAnsiTheme="minorHAnsi" w:cstheme="minorHAnsi"/>
          <w:b w:val="0"/>
          <w:color w:val="auto"/>
          <w:sz w:val="22"/>
          <w:szCs w:val="22"/>
        </w:rPr>
      </w:pPr>
    </w:p>
    <w:p w14:paraId="3B0F5B2B" w14:textId="196F8245" w:rsidR="007B31FB" w:rsidRPr="00E55D02" w:rsidRDefault="0043037A" w:rsidP="002A7009">
      <w:pPr>
        <w:pStyle w:val="Telobesedila2"/>
        <w:numPr>
          <w:ilvl w:val="1"/>
          <w:numId w:val="16"/>
        </w:numPr>
        <w:ind w:left="567"/>
        <w:rPr>
          <w:rFonts w:asciiTheme="minorHAnsi" w:hAnsiTheme="minorHAnsi" w:cstheme="minorHAnsi"/>
          <w:b/>
          <w:sz w:val="22"/>
          <w:szCs w:val="22"/>
        </w:rPr>
      </w:pPr>
      <w:r w:rsidRPr="00E55D02">
        <w:rPr>
          <w:rFonts w:asciiTheme="minorHAnsi" w:hAnsiTheme="minorHAnsi" w:cstheme="minorHAnsi"/>
          <w:b/>
          <w:sz w:val="22"/>
          <w:szCs w:val="22"/>
        </w:rPr>
        <w:t>NAKUP</w:t>
      </w:r>
      <w:r w:rsidR="00E55D02" w:rsidRPr="00E55D02">
        <w:rPr>
          <w:rFonts w:asciiTheme="minorHAnsi" w:hAnsiTheme="minorHAnsi" w:cstheme="minorHAnsi"/>
          <w:b/>
          <w:sz w:val="22"/>
          <w:szCs w:val="22"/>
        </w:rPr>
        <w:t xml:space="preserve"> </w:t>
      </w:r>
      <w:r w:rsidRPr="00E55D02">
        <w:rPr>
          <w:rFonts w:asciiTheme="minorHAnsi" w:hAnsiTheme="minorHAnsi" w:cstheme="minorHAnsi"/>
          <w:b/>
          <w:sz w:val="22"/>
          <w:szCs w:val="22"/>
        </w:rPr>
        <w:t>OPREME</w:t>
      </w:r>
    </w:p>
    <w:p w14:paraId="5729640D" w14:textId="77777777" w:rsidR="007B31FB" w:rsidRPr="00E55D02" w:rsidRDefault="007B31FB" w:rsidP="007B31FB">
      <w:pPr>
        <w:pStyle w:val="Telobesedila2"/>
        <w:rPr>
          <w:rFonts w:asciiTheme="minorHAnsi" w:hAnsiTheme="minorHAnsi" w:cstheme="minorHAnsi"/>
          <w:sz w:val="22"/>
          <w:szCs w:val="22"/>
        </w:rPr>
      </w:pPr>
    </w:p>
    <w:p w14:paraId="26B52F9F" w14:textId="77777777" w:rsidR="00E55D02" w:rsidRPr="00E55D02" w:rsidRDefault="00E55D02" w:rsidP="00E55D02">
      <w:pPr>
        <w:shd w:val="clear" w:color="auto" w:fill="FFFFFF"/>
        <w:jc w:val="both"/>
        <w:rPr>
          <w:rFonts w:asciiTheme="minorHAnsi" w:hAnsiTheme="minorHAnsi" w:cstheme="minorHAnsi"/>
          <w:color w:val="000000"/>
          <w:sz w:val="22"/>
          <w:szCs w:val="22"/>
        </w:rPr>
      </w:pPr>
      <w:r w:rsidRPr="00E55D02">
        <w:rPr>
          <w:rStyle w:val="officialgazetteparagraph1"/>
          <w:rFonts w:asciiTheme="minorHAnsi" w:hAnsiTheme="minorHAnsi" w:cstheme="minorHAnsi"/>
          <w:color w:val="000000"/>
          <w:sz w:val="22"/>
          <w:szCs w:val="22"/>
        </w:rPr>
        <w:t>Do sredstev za sofinanciranje so upravičena kulturna društva, če dokažejo, da je nakup in vzdrževanje opreme nepogrešljivo za izvajanje njihove redne dejavnosti, ter imajo za nakup in vzdrževanje opreme zagotovljena tudi lastna sredstva. Upravičenci do sredstev so kulturna društva, ki redno vsakoletno in trajno izvajajo javne kulturne programe in redno vsakoletno organizirajo javne kulturne prireditve na območju občine ter s svojo dejavnostjo tudi aktivno sodelujejo.</w:t>
      </w:r>
    </w:p>
    <w:p w14:paraId="0FF0AA0D" w14:textId="77777777" w:rsidR="00E55D02" w:rsidRPr="00E55D02" w:rsidRDefault="00E55D02" w:rsidP="00E55D02">
      <w:pPr>
        <w:shd w:val="clear" w:color="auto" w:fill="FFFFFF"/>
        <w:jc w:val="both"/>
        <w:rPr>
          <w:rFonts w:asciiTheme="minorHAnsi" w:hAnsiTheme="minorHAnsi" w:cstheme="minorHAnsi"/>
          <w:color w:val="000000"/>
          <w:sz w:val="22"/>
          <w:szCs w:val="22"/>
        </w:rPr>
      </w:pPr>
      <w:r w:rsidRPr="00E55D02">
        <w:rPr>
          <w:rFonts w:asciiTheme="minorHAnsi" w:hAnsiTheme="minorHAnsi" w:cstheme="minorHAnsi"/>
          <w:color w:val="000000"/>
          <w:sz w:val="22"/>
          <w:szCs w:val="22"/>
        </w:rPr>
        <w:t> </w:t>
      </w:r>
    </w:p>
    <w:p w14:paraId="1EB86C8C" w14:textId="77777777" w:rsidR="00E55D02" w:rsidRPr="00E55D02" w:rsidRDefault="00E55D02" w:rsidP="00E55D02">
      <w:pPr>
        <w:shd w:val="clear" w:color="auto" w:fill="FFFFFF"/>
        <w:jc w:val="both"/>
        <w:rPr>
          <w:rFonts w:asciiTheme="minorHAnsi" w:hAnsiTheme="minorHAnsi" w:cstheme="minorHAnsi"/>
          <w:color w:val="000000"/>
          <w:sz w:val="22"/>
          <w:szCs w:val="22"/>
        </w:rPr>
      </w:pPr>
      <w:r w:rsidRPr="00E55D02">
        <w:rPr>
          <w:rStyle w:val="officialgazetteparagraph1"/>
          <w:rFonts w:asciiTheme="minorHAnsi" w:hAnsiTheme="minorHAnsi" w:cstheme="minorHAnsi"/>
          <w:color w:val="000000"/>
          <w:sz w:val="22"/>
          <w:szCs w:val="22"/>
        </w:rPr>
        <w:t>V posameznem koledarskem letu se lahko sofinancira največ šest (6) najvišje ocenjenih vlog izvajalcev.</w:t>
      </w:r>
    </w:p>
    <w:p w14:paraId="2428F6B3" w14:textId="77777777" w:rsidR="00E55D02" w:rsidRPr="00E55D02" w:rsidRDefault="00E55D02" w:rsidP="00E55D02">
      <w:pPr>
        <w:shd w:val="clear" w:color="auto" w:fill="FFFFFF"/>
        <w:jc w:val="both"/>
        <w:rPr>
          <w:rFonts w:asciiTheme="minorHAnsi" w:hAnsiTheme="minorHAnsi" w:cstheme="minorHAnsi"/>
          <w:color w:val="000000"/>
          <w:sz w:val="22"/>
          <w:szCs w:val="22"/>
        </w:rPr>
      </w:pPr>
      <w:r w:rsidRPr="00E55D02">
        <w:rPr>
          <w:rFonts w:asciiTheme="minorHAnsi" w:hAnsiTheme="minorHAnsi" w:cstheme="minorHAnsi"/>
          <w:color w:val="000000"/>
          <w:sz w:val="22"/>
          <w:szCs w:val="22"/>
        </w:rPr>
        <w:t> </w:t>
      </w:r>
    </w:p>
    <w:p w14:paraId="528D0193" w14:textId="77777777" w:rsidR="00E55D02" w:rsidRPr="00E55D02" w:rsidRDefault="00E55D02" w:rsidP="00E55D02">
      <w:pPr>
        <w:shd w:val="clear" w:color="auto" w:fill="FFFFFF"/>
        <w:jc w:val="both"/>
        <w:rPr>
          <w:rFonts w:asciiTheme="minorHAnsi" w:hAnsiTheme="minorHAnsi" w:cstheme="minorHAnsi"/>
          <w:color w:val="000000"/>
          <w:sz w:val="22"/>
          <w:szCs w:val="22"/>
        </w:rPr>
      </w:pPr>
      <w:r w:rsidRPr="00E55D02">
        <w:rPr>
          <w:rStyle w:val="officialgazetteparagraph1"/>
          <w:rFonts w:asciiTheme="minorHAnsi" w:hAnsiTheme="minorHAnsi" w:cstheme="minorHAnsi"/>
          <w:color w:val="000000"/>
          <w:sz w:val="22"/>
          <w:szCs w:val="22"/>
        </w:rPr>
        <w:t>Merila za točkovanje:</w:t>
      </w:r>
    </w:p>
    <w:tbl>
      <w:tblPr>
        <w:tblW w:w="5000" w:type="pct"/>
        <w:tblInd w:w="-10" w:type="dxa"/>
        <w:tblCellMar>
          <w:left w:w="0" w:type="dxa"/>
          <w:right w:w="0" w:type="dxa"/>
        </w:tblCellMar>
        <w:tblLook w:val="04A0" w:firstRow="1" w:lastRow="0" w:firstColumn="1" w:lastColumn="0" w:noHBand="0" w:noVBand="1"/>
      </w:tblPr>
      <w:tblGrid>
        <w:gridCol w:w="3587"/>
        <w:gridCol w:w="3868"/>
        <w:gridCol w:w="2065"/>
      </w:tblGrid>
      <w:tr w:rsidR="00E55D02" w:rsidRPr="00E55D02" w14:paraId="676F08CA" w14:textId="77777777" w:rsidTr="00D85AEF">
        <w:tc>
          <w:tcPr>
            <w:tcW w:w="7455"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682485C" w14:textId="77777777" w:rsidR="00E55D02" w:rsidRPr="00E55D02" w:rsidRDefault="00E55D02">
            <w:pPr>
              <w:jc w:val="center"/>
              <w:rPr>
                <w:rFonts w:asciiTheme="minorHAnsi" w:hAnsiTheme="minorHAnsi" w:cstheme="minorHAnsi"/>
                <w:sz w:val="22"/>
                <w:szCs w:val="22"/>
              </w:rPr>
            </w:pPr>
            <w:r w:rsidRPr="00E55D02">
              <w:rPr>
                <w:rStyle w:val="Krepko"/>
                <w:rFonts w:asciiTheme="minorHAnsi" w:hAnsiTheme="minorHAnsi" w:cstheme="minorHAnsi"/>
                <w:sz w:val="22"/>
                <w:szCs w:val="22"/>
              </w:rPr>
              <w:t>KRITERIJ</w:t>
            </w:r>
          </w:p>
        </w:tc>
        <w:tc>
          <w:tcPr>
            <w:tcW w:w="206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F1EB0BC" w14:textId="77777777" w:rsidR="00E55D02" w:rsidRPr="00E55D02" w:rsidRDefault="00E55D02">
            <w:pPr>
              <w:jc w:val="center"/>
              <w:rPr>
                <w:rFonts w:asciiTheme="minorHAnsi" w:hAnsiTheme="minorHAnsi" w:cstheme="minorHAnsi"/>
                <w:sz w:val="22"/>
                <w:szCs w:val="22"/>
              </w:rPr>
            </w:pPr>
            <w:r w:rsidRPr="00E55D02">
              <w:rPr>
                <w:rStyle w:val="Krepko"/>
                <w:rFonts w:asciiTheme="minorHAnsi" w:hAnsiTheme="minorHAnsi" w:cstheme="minorHAnsi"/>
                <w:sz w:val="22"/>
                <w:szCs w:val="22"/>
              </w:rPr>
              <w:t>ŠTEVILO TOČK</w:t>
            </w:r>
          </w:p>
        </w:tc>
      </w:tr>
      <w:tr w:rsidR="00E55D02" w:rsidRPr="00E55D02" w14:paraId="4744D127" w14:textId="77777777" w:rsidTr="00D85AEF">
        <w:tc>
          <w:tcPr>
            <w:tcW w:w="3587"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9B12E30" w14:textId="77777777" w:rsidR="00E55D02" w:rsidRPr="00E55D02" w:rsidRDefault="00E55D02">
            <w:pPr>
              <w:rPr>
                <w:rFonts w:asciiTheme="minorHAnsi" w:hAnsiTheme="minorHAnsi" w:cstheme="minorHAnsi"/>
                <w:sz w:val="22"/>
                <w:szCs w:val="22"/>
              </w:rPr>
            </w:pPr>
            <w:r w:rsidRPr="00E55D02">
              <w:rPr>
                <w:rStyle w:val="officialgazetteparagraph1"/>
                <w:rFonts w:asciiTheme="minorHAnsi" w:hAnsiTheme="minorHAnsi" w:cstheme="minorHAnsi"/>
                <w:sz w:val="22"/>
                <w:szCs w:val="22"/>
              </w:rPr>
              <w:t>1. kvaliteta društva*  </w:t>
            </w:r>
          </w:p>
        </w:tc>
        <w:tc>
          <w:tcPr>
            <w:tcW w:w="38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D45A422" w14:textId="77777777" w:rsidR="00E55D02" w:rsidRPr="00E55D02" w:rsidRDefault="00E55D02">
            <w:pPr>
              <w:rPr>
                <w:rFonts w:asciiTheme="minorHAnsi" w:hAnsiTheme="minorHAnsi" w:cstheme="minorHAnsi"/>
                <w:sz w:val="22"/>
                <w:szCs w:val="22"/>
              </w:rPr>
            </w:pPr>
            <w:r w:rsidRPr="00E55D02">
              <w:rPr>
                <w:rStyle w:val="officialgazetteparagraph1"/>
                <w:rFonts w:asciiTheme="minorHAnsi" w:hAnsiTheme="minorHAnsi" w:cstheme="minorHAnsi"/>
                <w:sz w:val="22"/>
                <w:szCs w:val="22"/>
              </w:rPr>
              <w:t>kategorija A</w:t>
            </w:r>
          </w:p>
        </w:tc>
        <w:tc>
          <w:tcPr>
            <w:tcW w:w="20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3B664C6" w14:textId="77777777" w:rsidR="00E55D02" w:rsidRPr="00E55D02" w:rsidRDefault="00E55D02">
            <w:pPr>
              <w:jc w:val="center"/>
              <w:rPr>
                <w:rFonts w:asciiTheme="minorHAnsi" w:hAnsiTheme="minorHAnsi" w:cstheme="minorHAnsi"/>
                <w:sz w:val="22"/>
                <w:szCs w:val="22"/>
              </w:rPr>
            </w:pPr>
            <w:r w:rsidRPr="00E55D02">
              <w:rPr>
                <w:rStyle w:val="officialgazetteparagraph1"/>
                <w:rFonts w:asciiTheme="minorHAnsi" w:hAnsiTheme="minorHAnsi" w:cstheme="minorHAnsi"/>
                <w:sz w:val="22"/>
                <w:szCs w:val="22"/>
              </w:rPr>
              <w:t>20 točk</w:t>
            </w:r>
          </w:p>
        </w:tc>
      </w:tr>
      <w:tr w:rsidR="00E55D02" w:rsidRPr="00E55D02" w14:paraId="1C079C19" w14:textId="77777777" w:rsidTr="00D85AEF">
        <w:tc>
          <w:tcPr>
            <w:tcW w:w="0" w:type="auto"/>
            <w:vMerge/>
            <w:tcBorders>
              <w:top w:val="nil"/>
              <w:left w:val="single" w:sz="8" w:space="0" w:color="auto"/>
              <w:bottom w:val="single" w:sz="8" w:space="0" w:color="auto"/>
              <w:right w:val="single" w:sz="8" w:space="0" w:color="auto"/>
            </w:tcBorders>
            <w:vAlign w:val="center"/>
            <w:hideMark/>
          </w:tcPr>
          <w:p w14:paraId="36189B1D" w14:textId="77777777" w:rsidR="00E55D02" w:rsidRPr="00E55D02" w:rsidRDefault="00E55D02">
            <w:pPr>
              <w:rPr>
                <w:rFonts w:asciiTheme="minorHAnsi" w:hAnsiTheme="minorHAnsi" w:cstheme="minorHAnsi"/>
                <w:sz w:val="22"/>
                <w:szCs w:val="22"/>
              </w:rPr>
            </w:pPr>
          </w:p>
        </w:tc>
        <w:tc>
          <w:tcPr>
            <w:tcW w:w="38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903681F" w14:textId="77777777" w:rsidR="00E55D02" w:rsidRPr="00E55D02" w:rsidRDefault="00E55D02">
            <w:pPr>
              <w:rPr>
                <w:rFonts w:asciiTheme="minorHAnsi" w:hAnsiTheme="minorHAnsi" w:cstheme="minorHAnsi"/>
                <w:sz w:val="22"/>
                <w:szCs w:val="22"/>
              </w:rPr>
            </w:pPr>
            <w:r w:rsidRPr="00E55D02">
              <w:rPr>
                <w:rStyle w:val="officialgazetteparagraph1"/>
                <w:rFonts w:asciiTheme="minorHAnsi" w:hAnsiTheme="minorHAnsi" w:cstheme="minorHAnsi"/>
                <w:sz w:val="22"/>
                <w:szCs w:val="22"/>
              </w:rPr>
              <w:t>kategorija B</w:t>
            </w:r>
          </w:p>
        </w:tc>
        <w:tc>
          <w:tcPr>
            <w:tcW w:w="20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2BE5D21" w14:textId="77777777" w:rsidR="00E55D02" w:rsidRPr="00E55D02" w:rsidRDefault="00E55D02">
            <w:pPr>
              <w:jc w:val="center"/>
              <w:rPr>
                <w:rFonts w:asciiTheme="minorHAnsi" w:hAnsiTheme="minorHAnsi" w:cstheme="minorHAnsi"/>
                <w:sz w:val="22"/>
                <w:szCs w:val="22"/>
              </w:rPr>
            </w:pPr>
            <w:r w:rsidRPr="00E55D02">
              <w:rPr>
                <w:rStyle w:val="officialgazetteparagraph1"/>
                <w:rFonts w:asciiTheme="minorHAnsi" w:hAnsiTheme="minorHAnsi" w:cstheme="minorHAnsi"/>
                <w:sz w:val="22"/>
                <w:szCs w:val="22"/>
              </w:rPr>
              <w:t>15 točk</w:t>
            </w:r>
          </w:p>
        </w:tc>
      </w:tr>
      <w:tr w:rsidR="00E55D02" w:rsidRPr="00E55D02" w14:paraId="76DD764F" w14:textId="77777777" w:rsidTr="00D85AEF">
        <w:tc>
          <w:tcPr>
            <w:tcW w:w="0" w:type="auto"/>
            <w:vMerge/>
            <w:tcBorders>
              <w:top w:val="nil"/>
              <w:left w:val="single" w:sz="8" w:space="0" w:color="auto"/>
              <w:bottom w:val="single" w:sz="8" w:space="0" w:color="auto"/>
              <w:right w:val="single" w:sz="8" w:space="0" w:color="auto"/>
            </w:tcBorders>
            <w:vAlign w:val="center"/>
            <w:hideMark/>
          </w:tcPr>
          <w:p w14:paraId="6AFC2E24" w14:textId="77777777" w:rsidR="00E55D02" w:rsidRPr="00E55D02" w:rsidRDefault="00E55D02">
            <w:pPr>
              <w:rPr>
                <w:rFonts w:asciiTheme="minorHAnsi" w:hAnsiTheme="minorHAnsi" w:cstheme="minorHAnsi"/>
                <w:sz w:val="22"/>
                <w:szCs w:val="22"/>
              </w:rPr>
            </w:pPr>
          </w:p>
        </w:tc>
        <w:tc>
          <w:tcPr>
            <w:tcW w:w="38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7830AB8" w14:textId="77777777" w:rsidR="00E55D02" w:rsidRPr="00E55D02" w:rsidRDefault="00E55D02">
            <w:pPr>
              <w:rPr>
                <w:rFonts w:asciiTheme="minorHAnsi" w:hAnsiTheme="minorHAnsi" w:cstheme="minorHAnsi"/>
                <w:sz w:val="22"/>
                <w:szCs w:val="22"/>
              </w:rPr>
            </w:pPr>
            <w:r w:rsidRPr="00E55D02">
              <w:rPr>
                <w:rStyle w:val="officialgazetteparagraph1"/>
                <w:rFonts w:asciiTheme="minorHAnsi" w:hAnsiTheme="minorHAnsi" w:cstheme="minorHAnsi"/>
                <w:sz w:val="22"/>
                <w:szCs w:val="22"/>
              </w:rPr>
              <w:t>Kategorija C</w:t>
            </w:r>
          </w:p>
        </w:tc>
        <w:tc>
          <w:tcPr>
            <w:tcW w:w="20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93F2790" w14:textId="77777777" w:rsidR="00E55D02" w:rsidRPr="00E55D02" w:rsidRDefault="00E55D02">
            <w:pPr>
              <w:jc w:val="center"/>
              <w:rPr>
                <w:rFonts w:asciiTheme="minorHAnsi" w:hAnsiTheme="minorHAnsi" w:cstheme="minorHAnsi"/>
                <w:sz w:val="22"/>
                <w:szCs w:val="22"/>
              </w:rPr>
            </w:pPr>
            <w:r w:rsidRPr="00E55D02">
              <w:rPr>
                <w:rStyle w:val="officialgazetteparagraph1"/>
                <w:rFonts w:asciiTheme="minorHAnsi" w:hAnsiTheme="minorHAnsi" w:cstheme="minorHAnsi"/>
                <w:sz w:val="22"/>
                <w:szCs w:val="22"/>
              </w:rPr>
              <w:t>5 točk</w:t>
            </w:r>
          </w:p>
        </w:tc>
      </w:tr>
      <w:tr w:rsidR="00E55D02" w:rsidRPr="00E55D02" w14:paraId="185C3FD9" w14:textId="77777777" w:rsidTr="00D85AEF">
        <w:tc>
          <w:tcPr>
            <w:tcW w:w="0" w:type="auto"/>
            <w:vMerge/>
            <w:tcBorders>
              <w:top w:val="nil"/>
              <w:left w:val="single" w:sz="8" w:space="0" w:color="auto"/>
              <w:bottom w:val="single" w:sz="8" w:space="0" w:color="auto"/>
              <w:right w:val="single" w:sz="8" w:space="0" w:color="auto"/>
            </w:tcBorders>
            <w:vAlign w:val="center"/>
            <w:hideMark/>
          </w:tcPr>
          <w:p w14:paraId="29109AFA" w14:textId="77777777" w:rsidR="00E55D02" w:rsidRPr="00E55D02" w:rsidRDefault="00E55D02">
            <w:pPr>
              <w:rPr>
                <w:rFonts w:asciiTheme="minorHAnsi" w:hAnsiTheme="minorHAnsi" w:cstheme="minorHAnsi"/>
                <w:sz w:val="22"/>
                <w:szCs w:val="22"/>
              </w:rPr>
            </w:pPr>
          </w:p>
        </w:tc>
        <w:tc>
          <w:tcPr>
            <w:tcW w:w="38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164068" w14:textId="77777777" w:rsidR="00E55D02" w:rsidRPr="00E55D02" w:rsidRDefault="00E55D02">
            <w:pPr>
              <w:rPr>
                <w:rFonts w:asciiTheme="minorHAnsi" w:hAnsiTheme="minorHAnsi" w:cstheme="minorHAnsi"/>
                <w:sz w:val="22"/>
                <w:szCs w:val="22"/>
              </w:rPr>
            </w:pPr>
            <w:r w:rsidRPr="00E55D02">
              <w:rPr>
                <w:rStyle w:val="officialgazetteparagraph1"/>
                <w:rFonts w:asciiTheme="minorHAnsi" w:hAnsiTheme="minorHAnsi" w:cstheme="minorHAnsi"/>
                <w:sz w:val="22"/>
                <w:szCs w:val="22"/>
              </w:rPr>
              <w:t>kategorija D</w:t>
            </w:r>
          </w:p>
        </w:tc>
        <w:tc>
          <w:tcPr>
            <w:tcW w:w="20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9B1E2F2" w14:textId="77777777" w:rsidR="00E55D02" w:rsidRPr="00E55D02" w:rsidRDefault="00E55D02">
            <w:pPr>
              <w:jc w:val="center"/>
              <w:rPr>
                <w:rFonts w:asciiTheme="minorHAnsi" w:hAnsiTheme="minorHAnsi" w:cstheme="minorHAnsi"/>
                <w:sz w:val="22"/>
                <w:szCs w:val="22"/>
              </w:rPr>
            </w:pPr>
            <w:r w:rsidRPr="00E55D02">
              <w:rPr>
                <w:rStyle w:val="officialgazetteparagraph1"/>
                <w:rFonts w:asciiTheme="minorHAnsi" w:hAnsiTheme="minorHAnsi" w:cstheme="minorHAnsi"/>
                <w:sz w:val="22"/>
                <w:szCs w:val="22"/>
              </w:rPr>
              <w:t>0 točk</w:t>
            </w:r>
          </w:p>
        </w:tc>
      </w:tr>
      <w:tr w:rsidR="00E55D02" w:rsidRPr="00E55D02" w14:paraId="5A87561D" w14:textId="77777777" w:rsidTr="00D85AEF">
        <w:tc>
          <w:tcPr>
            <w:tcW w:w="3587"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60A2AD2" w14:textId="77777777" w:rsidR="00E55D02" w:rsidRPr="00E55D02" w:rsidRDefault="00E55D02">
            <w:pPr>
              <w:rPr>
                <w:rFonts w:asciiTheme="minorHAnsi" w:hAnsiTheme="minorHAnsi" w:cstheme="minorHAnsi"/>
                <w:sz w:val="22"/>
                <w:szCs w:val="22"/>
              </w:rPr>
            </w:pPr>
            <w:r w:rsidRPr="00E55D02">
              <w:rPr>
                <w:rStyle w:val="officialgazetteparagraph1"/>
                <w:rFonts w:asciiTheme="minorHAnsi" w:hAnsiTheme="minorHAnsi" w:cstheme="minorHAnsi"/>
                <w:sz w:val="22"/>
                <w:szCs w:val="22"/>
              </w:rPr>
              <w:t>2. pomen nakupa oziroma vzdrževanja opreme</w:t>
            </w:r>
          </w:p>
        </w:tc>
        <w:tc>
          <w:tcPr>
            <w:tcW w:w="38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F197C99" w14:textId="77777777" w:rsidR="00E55D02" w:rsidRPr="00E55D02" w:rsidRDefault="00E55D02">
            <w:pPr>
              <w:rPr>
                <w:rFonts w:asciiTheme="minorHAnsi" w:hAnsiTheme="minorHAnsi" w:cstheme="minorHAnsi"/>
                <w:sz w:val="22"/>
                <w:szCs w:val="22"/>
              </w:rPr>
            </w:pPr>
            <w:r w:rsidRPr="00E55D02">
              <w:rPr>
                <w:rStyle w:val="officialgazetteparagraph1"/>
                <w:rFonts w:asciiTheme="minorHAnsi" w:hAnsiTheme="minorHAnsi" w:cstheme="minorHAnsi"/>
                <w:sz w:val="22"/>
                <w:szCs w:val="22"/>
              </w:rPr>
              <w:t>ključna za delovanje društva</w:t>
            </w:r>
          </w:p>
        </w:tc>
        <w:tc>
          <w:tcPr>
            <w:tcW w:w="20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FCDF045" w14:textId="77777777" w:rsidR="00E55D02" w:rsidRPr="00E55D02" w:rsidRDefault="00E55D02">
            <w:pPr>
              <w:jc w:val="center"/>
              <w:rPr>
                <w:rFonts w:asciiTheme="minorHAnsi" w:hAnsiTheme="minorHAnsi" w:cstheme="minorHAnsi"/>
                <w:sz w:val="22"/>
                <w:szCs w:val="22"/>
              </w:rPr>
            </w:pPr>
            <w:r w:rsidRPr="00E55D02">
              <w:rPr>
                <w:rStyle w:val="officialgazetteparagraph1"/>
                <w:rFonts w:asciiTheme="minorHAnsi" w:hAnsiTheme="minorHAnsi" w:cstheme="minorHAnsi"/>
                <w:sz w:val="22"/>
                <w:szCs w:val="22"/>
              </w:rPr>
              <w:t>30 točk</w:t>
            </w:r>
          </w:p>
        </w:tc>
      </w:tr>
      <w:tr w:rsidR="00E55D02" w:rsidRPr="00E55D02" w14:paraId="175E9EF9" w14:textId="77777777" w:rsidTr="00D85AEF">
        <w:tc>
          <w:tcPr>
            <w:tcW w:w="0" w:type="auto"/>
            <w:vMerge/>
            <w:tcBorders>
              <w:top w:val="nil"/>
              <w:left w:val="single" w:sz="8" w:space="0" w:color="auto"/>
              <w:bottom w:val="single" w:sz="8" w:space="0" w:color="auto"/>
              <w:right w:val="single" w:sz="8" w:space="0" w:color="auto"/>
            </w:tcBorders>
            <w:vAlign w:val="center"/>
            <w:hideMark/>
          </w:tcPr>
          <w:p w14:paraId="14FF8894" w14:textId="77777777" w:rsidR="00E55D02" w:rsidRPr="00E55D02" w:rsidRDefault="00E55D02">
            <w:pPr>
              <w:rPr>
                <w:rFonts w:asciiTheme="minorHAnsi" w:hAnsiTheme="minorHAnsi" w:cstheme="minorHAnsi"/>
                <w:sz w:val="22"/>
                <w:szCs w:val="22"/>
              </w:rPr>
            </w:pPr>
          </w:p>
        </w:tc>
        <w:tc>
          <w:tcPr>
            <w:tcW w:w="38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275AC7" w14:textId="77777777" w:rsidR="00E55D02" w:rsidRPr="00E55D02" w:rsidRDefault="00E55D02">
            <w:pPr>
              <w:rPr>
                <w:rFonts w:asciiTheme="minorHAnsi" w:hAnsiTheme="minorHAnsi" w:cstheme="minorHAnsi"/>
                <w:sz w:val="22"/>
                <w:szCs w:val="22"/>
              </w:rPr>
            </w:pPr>
            <w:r w:rsidRPr="00E55D02">
              <w:rPr>
                <w:rStyle w:val="officialgazetteparagraph1"/>
                <w:rFonts w:asciiTheme="minorHAnsi" w:hAnsiTheme="minorHAnsi" w:cstheme="minorHAnsi"/>
                <w:sz w:val="22"/>
                <w:szCs w:val="22"/>
              </w:rPr>
              <w:t>manj pomembna za delovanje društva</w:t>
            </w:r>
          </w:p>
        </w:tc>
        <w:tc>
          <w:tcPr>
            <w:tcW w:w="20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2D242EF" w14:textId="77777777" w:rsidR="00E55D02" w:rsidRPr="00E55D02" w:rsidRDefault="00E55D02">
            <w:pPr>
              <w:jc w:val="center"/>
              <w:rPr>
                <w:rFonts w:asciiTheme="minorHAnsi" w:hAnsiTheme="minorHAnsi" w:cstheme="minorHAnsi"/>
                <w:sz w:val="22"/>
                <w:szCs w:val="22"/>
              </w:rPr>
            </w:pPr>
            <w:r w:rsidRPr="00E55D02">
              <w:rPr>
                <w:rStyle w:val="officialgazetteparagraph1"/>
                <w:rFonts w:asciiTheme="minorHAnsi" w:hAnsiTheme="minorHAnsi" w:cstheme="minorHAnsi"/>
                <w:sz w:val="22"/>
                <w:szCs w:val="22"/>
              </w:rPr>
              <w:t>0 točk</w:t>
            </w:r>
          </w:p>
        </w:tc>
      </w:tr>
      <w:tr w:rsidR="00E55D02" w:rsidRPr="00E55D02" w14:paraId="41930241" w14:textId="77777777" w:rsidTr="00D85AEF">
        <w:tc>
          <w:tcPr>
            <w:tcW w:w="3587"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8043B1B" w14:textId="77777777" w:rsidR="00E55D02" w:rsidRPr="00E55D02" w:rsidRDefault="00E55D02">
            <w:pPr>
              <w:rPr>
                <w:rFonts w:asciiTheme="minorHAnsi" w:hAnsiTheme="minorHAnsi" w:cstheme="minorHAnsi"/>
                <w:sz w:val="22"/>
                <w:szCs w:val="22"/>
              </w:rPr>
            </w:pPr>
            <w:r w:rsidRPr="00E55D02">
              <w:rPr>
                <w:rStyle w:val="officialgazetteparagraph1"/>
                <w:rFonts w:asciiTheme="minorHAnsi" w:hAnsiTheme="minorHAnsi" w:cstheme="minorHAnsi"/>
                <w:sz w:val="22"/>
                <w:szCs w:val="22"/>
              </w:rPr>
              <w:t>4. društvo ni kandidiralo ali prejelo sredstva sofinanciranja daljše obdobje (pet ali več let)</w:t>
            </w:r>
          </w:p>
        </w:tc>
        <w:tc>
          <w:tcPr>
            <w:tcW w:w="38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55C3733" w14:textId="77777777" w:rsidR="00E55D02" w:rsidRPr="00E55D02" w:rsidRDefault="00E55D02">
            <w:pPr>
              <w:rPr>
                <w:rFonts w:asciiTheme="minorHAnsi" w:hAnsiTheme="minorHAnsi" w:cstheme="minorHAnsi"/>
                <w:sz w:val="22"/>
                <w:szCs w:val="22"/>
              </w:rPr>
            </w:pPr>
            <w:r w:rsidRPr="00E55D02">
              <w:rPr>
                <w:rStyle w:val="officialgazetteparagraph1"/>
                <w:rFonts w:asciiTheme="minorHAnsi" w:hAnsiTheme="minorHAnsi" w:cstheme="minorHAnsi"/>
                <w:sz w:val="22"/>
                <w:szCs w:val="22"/>
              </w:rPr>
              <w:t>da</w:t>
            </w:r>
          </w:p>
        </w:tc>
        <w:tc>
          <w:tcPr>
            <w:tcW w:w="20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BE88CD" w14:textId="77777777" w:rsidR="00E55D02" w:rsidRPr="00E55D02" w:rsidRDefault="00E55D02">
            <w:pPr>
              <w:jc w:val="center"/>
              <w:rPr>
                <w:rFonts w:asciiTheme="minorHAnsi" w:hAnsiTheme="minorHAnsi" w:cstheme="minorHAnsi"/>
                <w:sz w:val="22"/>
                <w:szCs w:val="22"/>
              </w:rPr>
            </w:pPr>
            <w:r w:rsidRPr="00E55D02">
              <w:rPr>
                <w:rStyle w:val="officialgazetteparagraph1"/>
                <w:rFonts w:asciiTheme="minorHAnsi" w:hAnsiTheme="minorHAnsi" w:cstheme="minorHAnsi"/>
                <w:sz w:val="22"/>
                <w:szCs w:val="22"/>
              </w:rPr>
              <w:t>100 točk</w:t>
            </w:r>
          </w:p>
        </w:tc>
      </w:tr>
      <w:tr w:rsidR="00E55D02" w:rsidRPr="00E55D02" w14:paraId="7FEE5753" w14:textId="77777777" w:rsidTr="00D85AEF">
        <w:tc>
          <w:tcPr>
            <w:tcW w:w="0" w:type="auto"/>
            <w:vMerge/>
            <w:tcBorders>
              <w:top w:val="nil"/>
              <w:left w:val="single" w:sz="8" w:space="0" w:color="auto"/>
              <w:bottom w:val="single" w:sz="8" w:space="0" w:color="auto"/>
              <w:right w:val="single" w:sz="8" w:space="0" w:color="auto"/>
            </w:tcBorders>
            <w:vAlign w:val="center"/>
            <w:hideMark/>
          </w:tcPr>
          <w:p w14:paraId="3FCA531A" w14:textId="77777777" w:rsidR="00E55D02" w:rsidRPr="00E55D02" w:rsidRDefault="00E55D02">
            <w:pPr>
              <w:rPr>
                <w:rFonts w:asciiTheme="minorHAnsi" w:hAnsiTheme="minorHAnsi" w:cstheme="minorHAnsi"/>
                <w:sz w:val="22"/>
                <w:szCs w:val="22"/>
              </w:rPr>
            </w:pPr>
          </w:p>
        </w:tc>
        <w:tc>
          <w:tcPr>
            <w:tcW w:w="38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E2DDF7" w14:textId="77777777" w:rsidR="00E55D02" w:rsidRPr="00E55D02" w:rsidRDefault="00E55D02">
            <w:pPr>
              <w:rPr>
                <w:rFonts w:asciiTheme="minorHAnsi" w:hAnsiTheme="minorHAnsi" w:cstheme="minorHAnsi"/>
                <w:sz w:val="22"/>
                <w:szCs w:val="22"/>
              </w:rPr>
            </w:pPr>
            <w:r w:rsidRPr="00E55D02">
              <w:rPr>
                <w:rStyle w:val="officialgazetteparagraph1"/>
                <w:rFonts w:asciiTheme="minorHAnsi" w:hAnsiTheme="minorHAnsi" w:cstheme="minorHAnsi"/>
                <w:sz w:val="22"/>
                <w:szCs w:val="22"/>
              </w:rPr>
              <w:t>ne</w:t>
            </w:r>
          </w:p>
        </w:tc>
        <w:tc>
          <w:tcPr>
            <w:tcW w:w="20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6A3E8C" w14:textId="77777777" w:rsidR="00E55D02" w:rsidRPr="00E55D02" w:rsidRDefault="00E55D02">
            <w:pPr>
              <w:jc w:val="center"/>
              <w:rPr>
                <w:rFonts w:asciiTheme="minorHAnsi" w:hAnsiTheme="minorHAnsi" w:cstheme="minorHAnsi"/>
                <w:sz w:val="22"/>
                <w:szCs w:val="22"/>
              </w:rPr>
            </w:pPr>
            <w:r w:rsidRPr="00E55D02">
              <w:rPr>
                <w:rStyle w:val="officialgazetteparagraph1"/>
                <w:rFonts w:asciiTheme="minorHAnsi" w:hAnsiTheme="minorHAnsi" w:cstheme="minorHAnsi"/>
                <w:sz w:val="22"/>
                <w:szCs w:val="22"/>
              </w:rPr>
              <w:t>0 točk</w:t>
            </w:r>
          </w:p>
        </w:tc>
      </w:tr>
    </w:tbl>
    <w:p w14:paraId="7598FC84" w14:textId="2D3A15AD" w:rsidR="00E55D02" w:rsidRPr="00E55D02" w:rsidRDefault="00E55D02" w:rsidP="00E55D02">
      <w:pPr>
        <w:shd w:val="clear" w:color="auto" w:fill="FFFFFF"/>
        <w:jc w:val="both"/>
        <w:rPr>
          <w:rFonts w:asciiTheme="minorHAnsi" w:hAnsiTheme="minorHAnsi" w:cstheme="minorHAnsi"/>
          <w:color w:val="000000"/>
          <w:sz w:val="22"/>
          <w:szCs w:val="22"/>
        </w:rPr>
      </w:pPr>
      <w:r w:rsidRPr="00E55D02">
        <w:rPr>
          <w:rStyle w:val="officialgazetteparagraph1"/>
          <w:rFonts w:asciiTheme="minorHAnsi" w:hAnsiTheme="minorHAnsi" w:cstheme="minorHAnsi"/>
          <w:color w:val="000000"/>
          <w:sz w:val="22"/>
          <w:szCs w:val="22"/>
        </w:rPr>
        <w:t xml:space="preserve">*Komisija za vrednotenje kvalitete društva upošteva kvaliteto </w:t>
      </w:r>
      <w:r w:rsidRPr="00D85AEF">
        <w:rPr>
          <w:rStyle w:val="officialgazetteparagraph1"/>
          <w:rFonts w:asciiTheme="minorHAnsi" w:hAnsiTheme="minorHAnsi" w:cstheme="minorHAnsi"/>
          <w:color w:val="000000"/>
          <w:sz w:val="22"/>
          <w:szCs w:val="22"/>
        </w:rPr>
        <w:t xml:space="preserve">skupine iz točke </w:t>
      </w:r>
      <w:r w:rsidR="002A7009" w:rsidRPr="00D85AEF">
        <w:rPr>
          <w:rStyle w:val="officialgazetteparagraph1"/>
          <w:rFonts w:asciiTheme="minorHAnsi" w:hAnsiTheme="minorHAnsi" w:cstheme="minorHAnsi"/>
          <w:color w:val="000000"/>
          <w:sz w:val="22"/>
          <w:szCs w:val="22"/>
        </w:rPr>
        <w:t>12.</w:t>
      </w:r>
      <w:r w:rsidRPr="00D85AEF">
        <w:rPr>
          <w:rStyle w:val="officialgazetteparagraph1"/>
          <w:rFonts w:asciiTheme="minorHAnsi" w:hAnsiTheme="minorHAnsi" w:cstheme="minorHAnsi"/>
          <w:color w:val="000000"/>
          <w:sz w:val="22"/>
          <w:szCs w:val="22"/>
        </w:rPr>
        <w:t>1.3. točke teg</w:t>
      </w:r>
      <w:r w:rsidR="00AB10C5" w:rsidRPr="00D85AEF">
        <w:rPr>
          <w:rStyle w:val="officialgazetteparagraph1"/>
          <w:rFonts w:asciiTheme="minorHAnsi" w:hAnsiTheme="minorHAnsi" w:cstheme="minorHAnsi"/>
          <w:color w:val="000000"/>
          <w:sz w:val="22"/>
          <w:szCs w:val="22"/>
        </w:rPr>
        <w:t>a</w:t>
      </w:r>
      <w:r w:rsidR="002A7009" w:rsidRPr="00D85AEF">
        <w:rPr>
          <w:rStyle w:val="officialgazetteparagraph1"/>
          <w:rFonts w:asciiTheme="minorHAnsi" w:hAnsiTheme="minorHAnsi" w:cstheme="minorHAnsi"/>
          <w:color w:val="000000"/>
          <w:sz w:val="22"/>
          <w:szCs w:val="22"/>
        </w:rPr>
        <w:t xml:space="preserve"> razpisa</w:t>
      </w:r>
      <w:r w:rsidRPr="00D85AEF">
        <w:rPr>
          <w:rStyle w:val="officialgazetteparagraph1"/>
          <w:rFonts w:asciiTheme="minorHAnsi" w:hAnsiTheme="minorHAnsi" w:cstheme="minorHAnsi"/>
          <w:color w:val="000000"/>
          <w:sz w:val="22"/>
          <w:szCs w:val="22"/>
        </w:rPr>
        <w:t>.</w:t>
      </w:r>
      <w:r w:rsidRPr="00E55D02">
        <w:rPr>
          <w:rStyle w:val="officialgazetteparagraph1"/>
          <w:rFonts w:asciiTheme="minorHAnsi" w:hAnsiTheme="minorHAnsi" w:cstheme="minorHAnsi"/>
          <w:color w:val="000000"/>
          <w:sz w:val="22"/>
          <w:szCs w:val="22"/>
        </w:rPr>
        <w:t xml:space="preserve"> V primeru, da v društvu deluje več skupin oziroma sekcij, se upošteva skupno povprečje.</w:t>
      </w:r>
    </w:p>
    <w:p w14:paraId="091C4D6A" w14:textId="77777777" w:rsidR="00E55D02" w:rsidRPr="00E55D02" w:rsidRDefault="00E55D02" w:rsidP="00E55D02">
      <w:pPr>
        <w:shd w:val="clear" w:color="auto" w:fill="FFFFFF"/>
        <w:jc w:val="both"/>
        <w:rPr>
          <w:rFonts w:asciiTheme="minorHAnsi" w:hAnsiTheme="minorHAnsi" w:cstheme="minorHAnsi"/>
          <w:color w:val="000000"/>
          <w:sz w:val="22"/>
          <w:szCs w:val="22"/>
        </w:rPr>
      </w:pPr>
      <w:r w:rsidRPr="00E55D02">
        <w:rPr>
          <w:rFonts w:asciiTheme="minorHAnsi" w:hAnsiTheme="minorHAnsi" w:cstheme="minorHAnsi"/>
          <w:color w:val="000000"/>
          <w:sz w:val="22"/>
          <w:szCs w:val="22"/>
        </w:rPr>
        <w:t> </w:t>
      </w:r>
    </w:p>
    <w:p w14:paraId="1DD29FEB" w14:textId="77777777" w:rsidR="00E55D02" w:rsidRPr="00E55D02" w:rsidRDefault="00E55D02" w:rsidP="00E55D02">
      <w:pPr>
        <w:shd w:val="clear" w:color="auto" w:fill="FFFFFF"/>
        <w:jc w:val="both"/>
        <w:rPr>
          <w:rFonts w:asciiTheme="minorHAnsi" w:hAnsiTheme="minorHAnsi" w:cstheme="minorHAnsi"/>
          <w:color w:val="000000"/>
          <w:sz w:val="22"/>
          <w:szCs w:val="22"/>
        </w:rPr>
      </w:pPr>
      <w:r w:rsidRPr="00E55D02">
        <w:rPr>
          <w:rStyle w:val="officialgazetteparagraph1"/>
          <w:rFonts w:asciiTheme="minorHAnsi" w:hAnsiTheme="minorHAnsi" w:cstheme="minorHAnsi"/>
          <w:color w:val="000000"/>
          <w:sz w:val="22"/>
          <w:szCs w:val="22"/>
        </w:rPr>
        <w:t xml:space="preserve">Sofinancira se nakup opreme, ki je neposredno povezana z izvedbo kulturnih programov in/ali kulturnih projektov ter je nepogrešljivo za izvajanje </w:t>
      </w:r>
      <w:r w:rsidRPr="00D85AEF">
        <w:rPr>
          <w:rStyle w:val="officialgazetteparagraph1"/>
          <w:rFonts w:asciiTheme="minorHAnsi" w:hAnsiTheme="minorHAnsi" w:cstheme="minorHAnsi"/>
          <w:b/>
          <w:bCs/>
          <w:color w:val="000000"/>
          <w:sz w:val="22"/>
          <w:szCs w:val="22"/>
        </w:rPr>
        <w:t>redne dejavnosti</w:t>
      </w:r>
      <w:r w:rsidRPr="00E55D02">
        <w:rPr>
          <w:rStyle w:val="officialgazetteparagraph1"/>
          <w:rFonts w:asciiTheme="minorHAnsi" w:hAnsiTheme="minorHAnsi" w:cstheme="minorHAnsi"/>
          <w:color w:val="000000"/>
          <w:sz w:val="22"/>
          <w:szCs w:val="22"/>
        </w:rPr>
        <w:t xml:space="preserve"> društva (npr. kostumi za trajno uporabo (ne </w:t>
      </w:r>
      <w:r w:rsidRPr="00E55D02">
        <w:rPr>
          <w:rStyle w:val="officialgazetteparagraph1"/>
          <w:rFonts w:asciiTheme="minorHAnsi" w:hAnsiTheme="minorHAnsi" w:cstheme="minorHAnsi"/>
          <w:color w:val="000000"/>
          <w:sz w:val="22"/>
          <w:szCs w:val="22"/>
        </w:rPr>
        <w:lastRenderedPageBreak/>
        <w:t>enkratna uporaba oziroma za en dogodek), glasbeni instrumenti, oprema za fotografiranje, notna stojala…), predmet sofinanciranja ni npr. nakup računalniške opreme in dodatkov.</w:t>
      </w:r>
    </w:p>
    <w:p w14:paraId="344DCDFE" w14:textId="77777777" w:rsidR="00E55D02" w:rsidRPr="00E55D02" w:rsidRDefault="00E55D02" w:rsidP="00E55D02">
      <w:pPr>
        <w:shd w:val="clear" w:color="auto" w:fill="FFFFFF"/>
        <w:jc w:val="both"/>
        <w:rPr>
          <w:rFonts w:asciiTheme="minorHAnsi" w:hAnsiTheme="minorHAnsi" w:cstheme="minorHAnsi"/>
          <w:color w:val="000000"/>
          <w:sz w:val="22"/>
          <w:szCs w:val="22"/>
        </w:rPr>
      </w:pPr>
      <w:r w:rsidRPr="00E55D02">
        <w:rPr>
          <w:rFonts w:asciiTheme="minorHAnsi" w:hAnsiTheme="minorHAnsi" w:cstheme="minorHAnsi"/>
          <w:color w:val="000000"/>
          <w:sz w:val="22"/>
          <w:szCs w:val="22"/>
        </w:rPr>
        <w:t> </w:t>
      </w:r>
    </w:p>
    <w:p w14:paraId="27E45806" w14:textId="77777777" w:rsidR="00E55D02" w:rsidRPr="00E55D02" w:rsidRDefault="00E55D02" w:rsidP="00E55D02">
      <w:pPr>
        <w:shd w:val="clear" w:color="auto" w:fill="FFFFFF"/>
        <w:jc w:val="both"/>
        <w:rPr>
          <w:rFonts w:asciiTheme="minorHAnsi" w:hAnsiTheme="minorHAnsi" w:cstheme="minorHAnsi"/>
          <w:color w:val="000000"/>
          <w:sz w:val="22"/>
          <w:szCs w:val="22"/>
        </w:rPr>
      </w:pPr>
      <w:r w:rsidRPr="00E55D02">
        <w:rPr>
          <w:rStyle w:val="officialgazetteparagraph1"/>
          <w:rFonts w:asciiTheme="minorHAnsi" w:hAnsiTheme="minorHAnsi" w:cstheme="minorHAnsi"/>
          <w:color w:val="000000"/>
          <w:sz w:val="22"/>
          <w:szCs w:val="22"/>
        </w:rPr>
        <w:t>Izvajalec mora ob prijavi na razpis obvezno priložiti predračun za nakup oziroma vzdrževanje opreme. Ne glede na višino dodeljenih točk se izvajalcu sofinancira maksimalno do 80% upravičenih stroškov nakupa ali vzdrževanja opreme oziroma največ do višine predloženih predračunov.</w:t>
      </w:r>
    </w:p>
    <w:p w14:paraId="3C54A387" w14:textId="77777777" w:rsidR="007B31FB" w:rsidRPr="00E55D02" w:rsidRDefault="007B31FB" w:rsidP="007B31FB">
      <w:pPr>
        <w:pStyle w:val="Telobesedila2"/>
        <w:rPr>
          <w:rFonts w:asciiTheme="minorHAnsi" w:hAnsiTheme="minorHAnsi" w:cstheme="minorHAnsi"/>
          <w:sz w:val="22"/>
          <w:szCs w:val="22"/>
        </w:rPr>
      </w:pPr>
    </w:p>
    <w:p w14:paraId="161249DD" w14:textId="62C6DC9D" w:rsidR="007B31FB" w:rsidRPr="00E55D02" w:rsidRDefault="0043037A" w:rsidP="002A7009">
      <w:pPr>
        <w:pStyle w:val="Telobesedila2"/>
        <w:numPr>
          <w:ilvl w:val="1"/>
          <w:numId w:val="16"/>
        </w:numPr>
        <w:ind w:left="567"/>
        <w:rPr>
          <w:rFonts w:asciiTheme="minorHAnsi" w:hAnsiTheme="minorHAnsi" w:cstheme="minorHAnsi"/>
          <w:b/>
          <w:sz w:val="22"/>
          <w:szCs w:val="22"/>
        </w:rPr>
      </w:pPr>
      <w:r w:rsidRPr="00E55D02">
        <w:rPr>
          <w:rFonts w:asciiTheme="minorHAnsi" w:hAnsiTheme="minorHAnsi" w:cstheme="minorHAnsi"/>
          <w:b/>
          <w:sz w:val="22"/>
          <w:szCs w:val="22"/>
        </w:rPr>
        <w:t>VZDRŽEVANJE KULTURNE DEDIŠČINE</w:t>
      </w:r>
    </w:p>
    <w:p w14:paraId="56A85244" w14:textId="77777777" w:rsidR="007B31FB" w:rsidRPr="00E55D02" w:rsidRDefault="007B31FB" w:rsidP="007B31FB">
      <w:pPr>
        <w:tabs>
          <w:tab w:val="right" w:pos="7938"/>
        </w:tabs>
        <w:jc w:val="both"/>
        <w:rPr>
          <w:rFonts w:asciiTheme="minorHAnsi" w:hAnsiTheme="minorHAnsi" w:cstheme="minorHAnsi"/>
          <w:sz w:val="22"/>
          <w:szCs w:val="22"/>
        </w:rPr>
      </w:pPr>
    </w:p>
    <w:p w14:paraId="6F9781C1" w14:textId="77777777" w:rsidR="00E55D02" w:rsidRPr="00E55D02" w:rsidRDefault="00E55D02" w:rsidP="00E55D02">
      <w:pPr>
        <w:shd w:val="clear" w:color="auto" w:fill="FFFFFF"/>
        <w:jc w:val="both"/>
        <w:rPr>
          <w:rFonts w:asciiTheme="minorHAnsi" w:hAnsiTheme="minorHAnsi" w:cstheme="minorHAnsi"/>
          <w:color w:val="000000"/>
          <w:sz w:val="22"/>
          <w:szCs w:val="22"/>
        </w:rPr>
      </w:pPr>
      <w:r w:rsidRPr="00E55D02">
        <w:rPr>
          <w:rStyle w:val="officialgazetteparagraph1"/>
          <w:rFonts w:asciiTheme="minorHAnsi" w:hAnsiTheme="minorHAnsi" w:cstheme="minorHAnsi"/>
          <w:color w:val="000000"/>
          <w:sz w:val="22"/>
          <w:szCs w:val="22"/>
        </w:rPr>
        <w:t>Za sredstva iz tega naslova lahko kandidirajo vse fizične in pravne osebe (razen neposrednih proračunskih uporabnikov), ki so (so)lastniki ali upravljavci registrirane kulturne dediščine (v nadaljevanju: investitor), z ustreznim uradnim dokazilom in/ali pooblastilom (dokazilo o lastništvu, izjava ali soglasje solastnikov, dokazilo o upravljanju, ipd.), lociranega na območju občine Ivančna Gorica, razglašenega za kulturni spomenik lokalnega pomena oziroma v postopku razglasitve ali vpisanega v zbirni register kulturne dediščine. V primeru solastništva kulturnega spomenika mora izvajalec projekta pridobiti pisno soglasje vseh lastnikov. </w:t>
      </w:r>
    </w:p>
    <w:p w14:paraId="2259C20D" w14:textId="77777777" w:rsidR="00E55D02" w:rsidRPr="00E55D02" w:rsidRDefault="00E55D02" w:rsidP="00E55D02">
      <w:pPr>
        <w:shd w:val="clear" w:color="auto" w:fill="FFFFFF"/>
        <w:jc w:val="both"/>
        <w:rPr>
          <w:rFonts w:asciiTheme="minorHAnsi" w:hAnsiTheme="minorHAnsi" w:cstheme="minorHAnsi"/>
          <w:color w:val="000000"/>
          <w:sz w:val="22"/>
          <w:szCs w:val="22"/>
        </w:rPr>
      </w:pPr>
      <w:r w:rsidRPr="00E55D02">
        <w:rPr>
          <w:rFonts w:asciiTheme="minorHAnsi" w:hAnsiTheme="minorHAnsi" w:cstheme="minorHAnsi"/>
          <w:color w:val="000000"/>
          <w:sz w:val="22"/>
          <w:szCs w:val="22"/>
        </w:rPr>
        <w:t> </w:t>
      </w:r>
    </w:p>
    <w:p w14:paraId="687626CA" w14:textId="2E57CCC2" w:rsidR="00E55D02" w:rsidRPr="00E55D02" w:rsidRDefault="00E55D02" w:rsidP="00E55D02">
      <w:pPr>
        <w:shd w:val="clear" w:color="auto" w:fill="FFFFFF"/>
        <w:jc w:val="both"/>
        <w:rPr>
          <w:rFonts w:asciiTheme="minorHAnsi" w:hAnsiTheme="minorHAnsi" w:cstheme="minorHAnsi"/>
          <w:color w:val="000000"/>
          <w:sz w:val="22"/>
          <w:szCs w:val="22"/>
        </w:rPr>
      </w:pPr>
      <w:r w:rsidRPr="00E55D02">
        <w:rPr>
          <w:rStyle w:val="officialgazetteparagraph1"/>
          <w:rFonts w:asciiTheme="minorHAnsi" w:hAnsiTheme="minorHAnsi" w:cstheme="minorHAnsi"/>
          <w:color w:val="000000"/>
          <w:sz w:val="22"/>
          <w:szCs w:val="22"/>
        </w:rPr>
        <w:t xml:space="preserve">Investitor mora, poleg izpolnjevanja </w:t>
      </w:r>
      <w:r w:rsidRPr="00D85AEF">
        <w:rPr>
          <w:rStyle w:val="officialgazetteparagraph1"/>
          <w:rFonts w:asciiTheme="minorHAnsi" w:hAnsiTheme="minorHAnsi" w:cstheme="minorHAnsi"/>
          <w:color w:val="000000"/>
          <w:sz w:val="22"/>
          <w:szCs w:val="22"/>
        </w:rPr>
        <w:t xml:space="preserve">pogojev iz </w:t>
      </w:r>
      <w:r w:rsidR="009C0CCD" w:rsidRPr="00D85AEF">
        <w:rPr>
          <w:rStyle w:val="officialgazetteparagraph1"/>
          <w:rFonts w:asciiTheme="minorHAnsi" w:hAnsiTheme="minorHAnsi" w:cstheme="minorHAnsi"/>
          <w:color w:val="000000"/>
          <w:sz w:val="22"/>
          <w:szCs w:val="22"/>
        </w:rPr>
        <w:t>četrtega</w:t>
      </w:r>
      <w:r w:rsidRPr="00D85AEF">
        <w:rPr>
          <w:rStyle w:val="officialgazetteparagraph1"/>
          <w:rFonts w:asciiTheme="minorHAnsi" w:hAnsiTheme="minorHAnsi" w:cstheme="minorHAnsi"/>
          <w:color w:val="000000"/>
          <w:sz w:val="22"/>
          <w:szCs w:val="22"/>
        </w:rPr>
        <w:t xml:space="preserve"> odst</w:t>
      </w:r>
      <w:r w:rsidR="009C0CCD" w:rsidRPr="00D85AEF">
        <w:rPr>
          <w:rStyle w:val="officialgazetteparagraph1"/>
          <w:rFonts w:asciiTheme="minorHAnsi" w:hAnsiTheme="minorHAnsi" w:cstheme="minorHAnsi"/>
          <w:color w:val="000000"/>
          <w:sz w:val="22"/>
          <w:szCs w:val="22"/>
        </w:rPr>
        <w:t>avka</w:t>
      </w:r>
      <w:r w:rsidRPr="00D85AEF">
        <w:rPr>
          <w:rStyle w:val="officialgazetteparagraph1"/>
          <w:rFonts w:asciiTheme="minorHAnsi" w:hAnsiTheme="minorHAnsi" w:cstheme="minorHAnsi"/>
          <w:color w:val="000000"/>
          <w:sz w:val="22"/>
          <w:szCs w:val="22"/>
        </w:rPr>
        <w:t xml:space="preserve"> 5. člena</w:t>
      </w:r>
      <w:r w:rsidR="008559F2" w:rsidRPr="00D85AEF">
        <w:rPr>
          <w:rStyle w:val="officialgazetteparagraph1"/>
          <w:rFonts w:asciiTheme="minorHAnsi" w:hAnsiTheme="minorHAnsi" w:cstheme="minorHAnsi"/>
          <w:color w:val="000000"/>
          <w:sz w:val="22"/>
          <w:szCs w:val="22"/>
        </w:rPr>
        <w:t xml:space="preserve"> Pravilnika</w:t>
      </w:r>
      <w:r w:rsidRPr="00D85AEF">
        <w:rPr>
          <w:rStyle w:val="officialgazetteparagraph1"/>
          <w:rFonts w:asciiTheme="minorHAnsi" w:hAnsiTheme="minorHAnsi" w:cstheme="minorHAnsi"/>
          <w:color w:val="000000"/>
          <w:sz w:val="22"/>
          <w:szCs w:val="22"/>
        </w:rPr>
        <w:t xml:space="preserve"> in prejšnjega odstavka</w:t>
      </w:r>
      <w:r w:rsidRPr="00E55D02">
        <w:rPr>
          <w:rStyle w:val="officialgazetteparagraph1"/>
          <w:rFonts w:asciiTheme="minorHAnsi" w:hAnsiTheme="minorHAnsi" w:cstheme="minorHAnsi"/>
          <w:color w:val="000000"/>
          <w:sz w:val="22"/>
          <w:szCs w:val="22"/>
        </w:rPr>
        <w:t>, ob prijavi projekta vzdrževanja kulturne dediščine imeti:</w:t>
      </w:r>
    </w:p>
    <w:p w14:paraId="17BB0AD2" w14:textId="77777777" w:rsidR="00E55D02" w:rsidRPr="00D85AEF" w:rsidRDefault="00E55D02" w:rsidP="00D85AEF">
      <w:pPr>
        <w:pStyle w:val="Odstavekseznama"/>
        <w:numPr>
          <w:ilvl w:val="0"/>
          <w:numId w:val="25"/>
        </w:numPr>
        <w:shd w:val="clear" w:color="auto" w:fill="FFFFFF"/>
        <w:spacing w:before="100" w:beforeAutospacing="1" w:after="100" w:afterAutospacing="1"/>
        <w:jc w:val="both"/>
        <w:rPr>
          <w:rFonts w:asciiTheme="minorHAnsi" w:hAnsiTheme="minorHAnsi" w:cstheme="minorHAnsi"/>
          <w:color w:val="000000"/>
          <w:sz w:val="22"/>
          <w:szCs w:val="22"/>
        </w:rPr>
      </w:pPr>
      <w:r w:rsidRPr="00D85AEF">
        <w:rPr>
          <w:rStyle w:val="officialgazetteparagraph1"/>
          <w:rFonts w:asciiTheme="minorHAnsi" w:hAnsiTheme="minorHAnsi" w:cstheme="minorHAnsi"/>
          <w:color w:val="000000"/>
          <w:sz w:val="22"/>
          <w:szCs w:val="22"/>
        </w:rPr>
        <w:t>zagotovljena denarna sredstva v višini najmanj 50% upravičenih stroškov,</w:t>
      </w:r>
    </w:p>
    <w:p w14:paraId="7D9AE24B" w14:textId="77777777" w:rsidR="00E55D02" w:rsidRPr="00D85AEF" w:rsidRDefault="00E55D02" w:rsidP="00D85AEF">
      <w:pPr>
        <w:pStyle w:val="Odstavekseznama"/>
        <w:numPr>
          <w:ilvl w:val="0"/>
          <w:numId w:val="25"/>
        </w:numPr>
        <w:shd w:val="clear" w:color="auto" w:fill="FFFFFF"/>
        <w:spacing w:before="100" w:beforeAutospacing="1" w:after="100" w:afterAutospacing="1"/>
        <w:jc w:val="both"/>
        <w:rPr>
          <w:rFonts w:asciiTheme="minorHAnsi" w:hAnsiTheme="minorHAnsi" w:cstheme="minorHAnsi"/>
          <w:color w:val="000000"/>
          <w:sz w:val="22"/>
          <w:szCs w:val="22"/>
        </w:rPr>
      </w:pPr>
      <w:r w:rsidRPr="00D85AEF">
        <w:rPr>
          <w:rStyle w:val="officialgazetteparagraph1"/>
          <w:rFonts w:asciiTheme="minorHAnsi" w:hAnsiTheme="minorHAnsi" w:cstheme="minorHAnsi"/>
          <w:color w:val="000000"/>
          <w:sz w:val="22"/>
          <w:szCs w:val="22"/>
        </w:rPr>
        <w:t>druge materialne, kadrovske in organizacijske možnosti za izpeljavo prijavljenih projektov obnove,</w:t>
      </w:r>
    </w:p>
    <w:p w14:paraId="39E84671" w14:textId="77777777" w:rsidR="00E55D02" w:rsidRPr="00D85AEF" w:rsidRDefault="00E55D02" w:rsidP="00D85AEF">
      <w:pPr>
        <w:pStyle w:val="Odstavekseznama"/>
        <w:numPr>
          <w:ilvl w:val="0"/>
          <w:numId w:val="25"/>
        </w:numPr>
        <w:shd w:val="clear" w:color="auto" w:fill="FFFFFF"/>
        <w:spacing w:before="100" w:beforeAutospacing="1" w:after="100" w:afterAutospacing="1"/>
        <w:jc w:val="both"/>
        <w:rPr>
          <w:rFonts w:asciiTheme="minorHAnsi" w:hAnsiTheme="minorHAnsi" w:cstheme="minorHAnsi"/>
          <w:color w:val="000000"/>
          <w:sz w:val="22"/>
          <w:szCs w:val="22"/>
        </w:rPr>
      </w:pPr>
      <w:r w:rsidRPr="00D85AEF">
        <w:rPr>
          <w:rStyle w:val="officialgazetteparagraph1"/>
          <w:rFonts w:asciiTheme="minorHAnsi" w:hAnsiTheme="minorHAnsi" w:cstheme="minorHAnsi"/>
          <w:color w:val="000000"/>
          <w:sz w:val="22"/>
          <w:szCs w:val="22"/>
        </w:rPr>
        <w:t>soglasje s pogoji/mnenjem obnove v skladu s strokovnimi smernicami pristojne službe varovanja kulturne dediščine,</w:t>
      </w:r>
    </w:p>
    <w:p w14:paraId="1EE325CF" w14:textId="77777777" w:rsidR="00E55D02" w:rsidRPr="00D85AEF" w:rsidRDefault="00E55D02" w:rsidP="00D85AEF">
      <w:pPr>
        <w:pStyle w:val="Odstavekseznama"/>
        <w:numPr>
          <w:ilvl w:val="0"/>
          <w:numId w:val="25"/>
        </w:numPr>
        <w:shd w:val="clear" w:color="auto" w:fill="FFFFFF"/>
        <w:spacing w:before="100" w:beforeAutospacing="1" w:after="100" w:afterAutospacing="1"/>
        <w:jc w:val="both"/>
        <w:rPr>
          <w:rFonts w:asciiTheme="minorHAnsi" w:hAnsiTheme="minorHAnsi" w:cstheme="minorHAnsi"/>
          <w:color w:val="000000"/>
          <w:sz w:val="22"/>
          <w:szCs w:val="22"/>
        </w:rPr>
      </w:pPr>
      <w:r w:rsidRPr="00D85AEF">
        <w:rPr>
          <w:rStyle w:val="officialgazetteparagraph1"/>
          <w:rFonts w:asciiTheme="minorHAnsi" w:hAnsiTheme="minorHAnsi" w:cstheme="minorHAnsi"/>
          <w:color w:val="000000"/>
          <w:sz w:val="22"/>
          <w:szCs w:val="22"/>
        </w:rPr>
        <w:t>druge dokumente potrebne za izvedbo (npr. ustrezno dovoljenje za poseg v skladu z zakonom o graditvi objektov, če je to potrebno) in</w:t>
      </w:r>
    </w:p>
    <w:p w14:paraId="0B2E37FD" w14:textId="77777777" w:rsidR="00E55D02" w:rsidRPr="00D85AEF" w:rsidRDefault="00E55D02" w:rsidP="00D85AEF">
      <w:pPr>
        <w:pStyle w:val="Odstavekseznama"/>
        <w:numPr>
          <w:ilvl w:val="0"/>
          <w:numId w:val="25"/>
        </w:numPr>
        <w:shd w:val="clear" w:color="auto" w:fill="FFFFFF"/>
        <w:spacing w:before="100" w:beforeAutospacing="1" w:after="100" w:afterAutospacing="1"/>
        <w:jc w:val="both"/>
        <w:rPr>
          <w:rFonts w:asciiTheme="minorHAnsi" w:hAnsiTheme="minorHAnsi" w:cstheme="minorHAnsi"/>
          <w:color w:val="000000"/>
          <w:sz w:val="22"/>
          <w:szCs w:val="22"/>
        </w:rPr>
      </w:pPr>
      <w:r w:rsidRPr="00D85AEF">
        <w:rPr>
          <w:rStyle w:val="officialgazetteparagraph1"/>
          <w:rFonts w:asciiTheme="minorHAnsi" w:hAnsiTheme="minorHAnsi" w:cstheme="minorHAnsi"/>
          <w:color w:val="000000"/>
          <w:sz w:val="22"/>
          <w:szCs w:val="22"/>
        </w:rPr>
        <w:t>fotografije obstoječega stanja. </w:t>
      </w:r>
    </w:p>
    <w:p w14:paraId="0726AAD2" w14:textId="77777777" w:rsidR="00E55D02" w:rsidRPr="00E55D02" w:rsidRDefault="00E55D02" w:rsidP="00E55D02">
      <w:pPr>
        <w:shd w:val="clear" w:color="auto" w:fill="FFFFFF"/>
        <w:jc w:val="both"/>
        <w:rPr>
          <w:rFonts w:asciiTheme="minorHAnsi" w:hAnsiTheme="minorHAnsi" w:cstheme="minorHAnsi"/>
          <w:color w:val="000000"/>
          <w:sz w:val="22"/>
          <w:szCs w:val="22"/>
        </w:rPr>
      </w:pPr>
      <w:r w:rsidRPr="00E55D02">
        <w:rPr>
          <w:rStyle w:val="officialgazetteparagraph1"/>
          <w:rFonts w:asciiTheme="minorHAnsi" w:hAnsiTheme="minorHAnsi" w:cstheme="minorHAnsi"/>
          <w:color w:val="000000"/>
          <w:sz w:val="22"/>
          <w:szCs w:val="22"/>
        </w:rPr>
        <w:t>V posameznem koledarskem letu se lahko sofinancira največ šest (6) najvišje ocenjenih projektov.</w:t>
      </w:r>
    </w:p>
    <w:p w14:paraId="081504EE" w14:textId="7182DFB6" w:rsidR="005C713E" w:rsidRDefault="005C713E">
      <w:pPr>
        <w:rPr>
          <w:rFonts w:asciiTheme="minorHAnsi" w:hAnsiTheme="minorHAnsi" w:cstheme="minorHAnsi"/>
          <w:color w:val="000000"/>
          <w:sz w:val="22"/>
          <w:szCs w:val="22"/>
        </w:rPr>
      </w:pPr>
      <w:r>
        <w:rPr>
          <w:rFonts w:asciiTheme="minorHAnsi" w:hAnsiTheme="minorHAnsi" w:cstheme="minorHAnsi"/>
          <w:color w:val="000000"/>
          <w:sz w:val="22"/>
          <w:szCs w:val="22"/>
        </w:rPr>
        <w:br w:type="page"/>
      </w:r>
    </w:p>
    <w:p w14:paraId="44CD505D" w14:textId="77777777" w:rsidR="00412079" w:rsidRPr="00E55D02" w:rsidRDefault="00412079" w:rsidP="00E55D02">
      <w:pPr>
        <w:shd w:val="clear" w:color="auto" w:fill="FFFFFF"/>
        <w:jc w:val="both"/>
        <w:rPr>
          <w:rFonts w:asciiTheme="minorHAnsi" w:hAnsiTheme="minorHAnsi" w:cstheme="minorHAnsi"/>
          <w:color w:val="000000"/>
          <w:sz w:val="22"/>
          <w:szCs w:val="22"/>
        </w:rPr>
      </w:pPr>
    </w:p>
    <w:p w14:paraId="0A2A0AB6" w14:textId="77777777" w:rsidR="00E55D02" w:rsidRPr="00E55D02" w:rsidRDefault="00E55D02" w:rsidP="00E55D02">
      <w:pPr>
        <w:shd w:val="clear" w:color="auto" w:fill="FFFFFF"/>
        <w:jc w:val="both"/>
        <w:rPr>
          <w:rFonts w:asciiTheme="minorHAnsi" w:hAnsiTheme="minorHAnsi" w:cstheme="minorHAnsi"/>
          <w:color w:val="000000"/>
          <w:sz w:val="22"/>
          <w:szCs w:val="22"/>
        </w:rPr>
      </w:pPr>
      <w:r w:rsidRPr="00E55D02">
        <w:rPr>
          <w:rStyle w:val="officialgazetteparagraph1"/>
          <w:rFonts w:asciiTheme="minorHAnsi" w:hAnsiTheme="minorHAnsi" w:cstheme="minorHAnsi"/>
          <w:color w:val="000000"/>
          <w:sz w:val="22"/>
          <w:szCs w:val="22"/>
        </w:rPr>
        <w:t>Merila za točkovanje:</w:t>
      </w:r>
    </w:p>
    <w:tbl>
      <w:tblPr>
        <w:tblW w:w="5000" w:type="pct"/>
        <w:tblCellMar>
          <w:left w:w="0" w:type="dxa"/>
          <w:right w:w="0" w:type="dxa"/>
        </w:tblCellMar>
        <w:tblLook w:val="04A0" w:firstRow="1" w:lastRow="0" w:firstColumn="1" w:lastColumn="0" w:noHBand="0" w:noVBand="1"/>
      </w:tblPr>
      <w:tblGrid>
        <w:gridCol w:w="4587"/>
        <w:gridCol w:w="3875"/>
        <w:gridCol w:w="1058"/>
      </w:tblGrid>
      <w:tr w:rsidR="00E55D02" w:rsidRPr="00E55D02" w14:paraId="0AD47189" w14:textId="77777777" w:rsidTr="00E55D02">
        <w:tc>
          <w:tcPr>
            <w:tcW w:w="0" w:type="auto"/>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9E99F7E" w14:textId="77777777" w:rsidR="00E55D02" w:rsidRPr="00E55D02" w:rsidRDefault="00E55D02">
            <w:pPr>
              <w:jc w:val="center"/>
              <w:rPr>
                <w:rFonts w:asciiTheme="minorHAnsi" w:hAnsiTheme="minorHAnsi" w:cstheme="minorHAnsi"/>
                <w:sz w:val="22"/>
                <w:szCs w:val="22"/>
              </w:rPr>
            </w:pPr>
            <w:r w:rsidRPr="00E55D02">
              <w:rPr>
                <w:rStyle w:val="Krepko"/>
                <w:rFonts w:asciiTheme="minorHAnsi" w:hAnsiTheme="minorHAnsi" w:cstheme="minorHAnsi"/>
                <w:sz w:val="22"/>
                <w:szCs w:val="22"/>
              </w:rPr>
              <w:t>KRITERIJ</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298612A" w14:textId="77777777" w:rsidR="00E55D02" w:rsidRPr="00E55D02" w:rsidRDefault="00E55D02">
            <w:pPr>
              <w:jc w:val="center"/>
              <w:rPr>
                <w:rFonts w:asciiTheme="minorHAnsi" w:hAnsiTheme="minorHAnsi" w:cstheme="minorHAnsi"/>
                <w:sz w:val="22"/>
                <w:szCs w:val="22"/>
              </w:rPr>
            </w:pPr>
            <w:r w:rsidRPr="00E55D02">
              <w:rPr>
                <w:rStyle w:val="Krepko"/>
                <w:rFonts w:asciiTheme="minorHAnsi" w:hAnsiTheme="minorHAnsi" w:cstheme="minorHAnsi"/>
                <w:sz w:val="22"/>
                <w:szCs w:val="22"/>
              </w:rPr>
              <w:t>ŠTEVILO TOČK</w:t>
            </w:r>
          </w:p>
        </w:tc>
      </w:tr>
      <w:tr w:rsidR="00E55D02" w:rsidRPr="00E55D02" w14:paraId="683DC21E" w14:textId="77777777" w:rsidTr="00E55D02">
        <w:tc>
          <w:tcPr>
            <w:tcW w:w="0" w:type="auto"/>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314501E" w14:textId="77777777" w:rsidR="00E55D02" w:rsidRPr="00E55D02" w:rsidRDefault="00E55D02">
            <w:pPr>
              <w:rPr>
                <w:rFonts w:asciiTheme="minorHAnsi" w:hAnsiTheme="minorHAnsi" w:cstheme="minorHAnsi"/>
                <w:sz w:val="22"/>
                <w:szCs w:val="22"/>
              </w:rPr>
            </w:pPr>
            <w:r w:rsidRPr="00E55D02">
              <w:rPr>
                <w:rStyle w:val="officialgazetteparagraph1"/>
                <w:rFonts w:asciiTheme="minorHAnsi" w:hAnsiTheme="minorHAnsi" w:cstheme="minorHAnsi"/>
                <w:sz w:val="22"/>
                <w:szCs w:val="22"/>
              </w:rPr>
              <w:t>1. zvrst enote (status oz. pomen objekta z vidika kulturne dediščine)</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0D523CFC" w14:textId="77777777" w:rsidR="00E55D02" w:rsidRPr="00E55D02" w:rsidRDefault="00E55D02">
            <w:pPr>
              <w:rPr>
                <w:rFonts w:asciiTheme="minorHAnsi" w:hAnsiTheme="minorHAnsi" w:cstheme="minorHAnsi"/>
                <w:sz w:val="22"/>
                <w:szCs w:val="22"/>
              </w:rPr>
            </w:pPr>
            <w:r w:rsidRPr="00E55D02">
              <w:rPr>
                <w:rStyle w:val="officialgazetteparagraph1"/>
                <w:rFonts w:asciiTheme="minorHAnsi" w:hAnsiTheme="minorHAnsi" w:cstheme="minorHAnsi"/>
                <w:sz w:val="22"/>
                <w:szCs w:val="22"/>
              </w:rPr>
              <w:t>enota ima status kulturnega spomenika državnega pomena</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26FA37DC" w14:textId="77777777" w:rsidR="00E55D02" w:rsidRPr="00E55D02" w:rsidRDefault="00E55D02">
            <w:pPr>
              <w:jc w:val="center"/>
              <w:rPr>
                <w:rFonts w:asciiTheme="minorHAnsi" w:hAnsiTheme="minorHAnsi" w:cstheme="minorHAnsi"/>
                <w:sz w:val="22"/>
                <w:szCs w:val="22"/>
              </w:rPr>
            </w:pPr>
            <w:r w:rsidRPr="00E55D02">
              <w:rPr>
                <w:rStyle w:val="officialgazetteparagraph1"/>
                <w:rFonts w:asciiTheme="minorHAnsi" w:hAnsiTheme="minorHAnsi" w:cstheme="minorHAnsi"/>
                <w:sz w:val="22"/>
                <w:szCs w:val="22"/>
              </w:rPr>
              <w:t>50 točk</w:t>
            </w:r>
          </w:p>
        </w:tc>
      </w:tr>
      <w:tr w:rsidR="00E55D02" w:rsidRPr="00E55D02" w14:paraId="2CD37880" w14:textId="77777777" w:rsidTr="00E55D02">
        <w:tc>
          <w:tcPr>
            <w:tcW w:w="0" w:type="auto"/>
            <w:vMerge/>
            <w:tcBorders>
              <w:top w:val="nil"/>
              <w:left w:val="single" w:sz="8" w:space="0" w:color="auto"/>
              <w:bottom w:val="single" w:sz="8" w:space="0" w:color="auto"/>
              <w:right w:val="single" w:sz="8" w:space="0" w:color="auto"/>
            </w:tcBorders>
            <w:vAlign w:val="center"/>
            <w:hideMark/>
          </w:tcPr>
          <w:p w14:paraId="244CF8E1" w14:textId="77777777" w:rsidR="00E55D02" w:rsidRPr="00E55D02" w:rsidRDefault="00E55D02">
            <w:pPr>
              <w:rPr>
                <w:rFonts w:asciiTheme="minorHAnsi" w:hAnsiTheme="minorHAnsi" w:cstheme="minorHAnsi"/>
                <w:sz w:val="22"/>
                <w:szCs w:val="22"/>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37F48C82" w14:textId="77777777" w:rsidR="00E55D02" w:rsidRPr="00E55D02" w:rsidRDefault="00E55D02">
            <w:pPr>
              <w:rPr>
                <w:rFonts w:asciiTheme="minorHAnsi" w:hAnsiTheme="minorHAnsi" w:cstheme="minorHAnsi"/>
                <w:sz w:val="22"/>
                <w:szCs w:val="22"/>
              </w:rPr>
            </w:pPr>
            <w:r w:rsidRPr="00E55D02">
              <w:rPr>
                <w:rStyle w:val="officialgazetteparagraph1"/>
                <w:rFonts w:asciiTheme="minorHAnsi" w:hAnsiTheme="minorHAnsi" w:cstheme="minorHAnsi"/>
                <w:sz w:val="22"/>
                <w:szCs w:val="22"/>
              </w:rPr>
              <w:t>enota ima status kulturnega spomenika lokalnega pomena</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3BBF169E" w14:textId="77777777" w:rsidR="00E55D02" w:rsidRPr="00E55D02" w:rsidRDefault="00E55D02">
            <w:pPr>
              <w:jc w:val="center"/>
              <w:rPr>
                <w:rFonts w:asciiTheme="minorHAnsi" w:hAnsiTheme="minorHAnsi" w:cstheme="minorHAnsi"/>
                <w:sz w:val="22"/>
                <w:szCs w:val="22"/>
              </w:rPr>
            </w:pPr>
            <w:r w:rsidRPr="00E55D02">
              <w:rPr>
                <w:rStyle w:val="officialgazetteparagraph1"/>
                <w:rFonts w:asciiTheme="minorHAnsi" w:hAnsiTheme="minorHAnsi" w:cstheme="minorHAnsi"/>
                <w:sz w:val="22"/>
                <w:szCs w:val="22"/>
              </w:rPr>
              <w:t>30 točk</w:t>
            </w:r>
          </w:p>
        </w:tc>
      </w:tr>
      <w:tr w:rsidR="00E55D02" w:rsidRPr="00E55D02" w14:paraId="6AF09BC4" w14:textId="77777777" w:rsidTr="00E55D02">
        <w:tc>
          <w:tcPr>
            <w:tcW w:w="0" w:type="auto"/>
            <w:vMerge/>
            <w:tcBorders>
              <w:top w:val="nil"/>
              <w:left w:val="single" w:sz="8" w:space="0" w:color="auto"/>
              <w:bottom w:val="single" w:sz="8" w:space="0" w:color="auto"/>
              <w:right w:val="single" w:sz="8" w:space="0" w:color="auto"/>
            </w:tcBorders>
            <w:vAlign w:val="center"/>
            <w:hideMark/>
          </w:tcPr>
          <w:p w14:paraId="47C29CD1" w14:textId="77777777" w:rsidR="00E55D02" w:rsidRPr="00E55D02" w:rsidRDefault="00E55D02">
            <w:pPr>
              <w:rPr>
                <w:rFonts w:asciiTheme="minorHAnsi" w:hAnsiTheme="minorHAnsi" w:cstheme="minorHAnsi"/>
                <w:sz w:val="22"/>
                <w:szCs w:val="22"/>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06E15C" w14:textId="77777777" w:rsidR="00E55D02" w:rsidRPr="00E55D02" w:rsidRDefault="00E55D02">
            <w:pPr>
              <w:rPr>
                <w:rFonts w:asciiTheme="minorHAnsi" w:hAnsiTheme="minorHAnsi" w:cstheme="minorHAnsi"/>
                <w:sz w:val="22"/>
                <w:szCs w:val="22"/>
              </w:rPr>
            </w:pPr>
            <w:r w:rsidRPr="00E55D02">
              <w:rPr>
                <w:rStyle w:val="officialgazetteparagraph1"/>
                <w:rFonts w:asciiTheme="minorHAnsi" w:hAnsiTheme="minorHAnsi" w:cstheme="minorHAnsi"/>
                <w:sz w:val="22"/>
                <w:szCs w:val="22"/>
              </w:rPr>
              <w:t>enota je registrirana kulturna dediščina (vpisana je v Register kulturne dediščine)</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003B52" w14:textId="77777777" w:rsidR="00E55D02" w:rsidRPr="00E55D02" w:rsidRDefault="00E55D02">
            <w:pPr>
              <w:jc w:val="center"/>
              <w:rPr>
                <w:rFonts w:asciiTheme="minorHAnsi" w:hAnsiTheme="minorHAnsi" w:cstheme="minorHAnsi"/>
                <w:sz w:val="22"/>
                <w:szCs w:val="22"/>
              </w:rPr>
            </w:pPr>
            <w:r w:rsidRPr="00E55D02">
              <w:rPr>
                <w:rStyle w:val="officialgazetteparagraph1"/>
                <w:rFonts w:asciiTheme="minorHAnsi" w:hAnsiTheme="minorHAnsi" w:cstheme="minorHAnsi"/>
                <w:sz w:val="22"/>
                <w:szCs w:val="22"/>
              </w:rPr>
              <w:t>20 točk</w:t>
            </w:r>
          </w:p>
        </w:tc>
      </w:tr>
      <w:tr w:rsidR="00E55D02" w:rsidRPr="00E55D02" w14:paraId="10942841" w14:textId="77777777" w:rsidTr="00E55D02">
        <w:tc>
          <w:tcPr>
            <w:tcW w:w="0" w:type="auto"/>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B94AC75" w14:textId="77777777" w:rsidR="00E55D02" w:rsidRPr="00E55D02" w:rsidRDefault="00E55D02">
            <w:pPr>
              <w:rPr>
                <w:rFonts w:asciiTheme="minorHAnsi" w:hAnsiTheme="minorHAnsi" w:cstheme="minorHAnsi"/>
                <w:sz w:val="22"/>
                <w:szCs w:val="22"/>
              </w:rPr>
            </w:pPr>
            <w:r w:rsidRPr="00E55D02">
              <w:rPr>
                <w:rStyle w:val="officialgazetteparagraph1"/>
                <w:rFonts w:asciiTheme="minorHAnsi" w:hAnsiTheme="minorHAnsi" w:cstheme="minorHAnsi"/>
                <w:sz w:val="22"/>
                <w:szCs w:val="22"/>
              </w:rPr>
              <w:t>2. stopnja ogroženosti spomenika/enote</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A8E0E5" w14:textId="77777777" w:rsidR="00E55D02" w:rsidRPr="00E55D02" w:rsidRDefault="00E55D02">
            <w:pPr>
              <w:rPr>
                <w:rFonts w:asciiTheme="minorHAnsi" w:hAnsiTheme="minorHAnsi" w:cstheme="minorHAnsi"/>
                <w:sz w:val="22"/>
                <w:szCs w:val="22"/>
              </w:rPr>
            </w:pPr>
            <w:r w:rsidRPr="00E55D02">
              <w:rPr>
                <w:rStyle w:val="officialgazetteparagraph1"/>
                <w:rFonts w:asciiTheme="minorHAnsi" w:hAnsiTheme="minorHAnsi" w:cstheme="minorHAnsi"/>
                <w:sz w:val="22"/>
                <w:szCs w:val="22"/>
              </w:rPr>
              <w:t>enota je v zelo slabem stanju in zaradi poškodb grozi porušitev (spomeniku grozi porušitev, potrebna je rekonstrukcija celote ali posameznih delov)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C8633E" w14:textId="77777777" w:rsidR="00E55D02" w:rsidRPr="00E55D02" w:rsidRDefault="00E55D02">
            <w:pPr>
              <w:jc w:val="center"/>
              <w:rPr>
                <w:rFonts w:asciiTheme="minorHAnsi" w:hAnsiTheme="minorHAnsi" w:cstheme="minorHAnsi"/>
                <w:sz w:val="22"/>
                <w:szCs w:val="22"/>
              </w:rPr>
            </w:pPr>
            <w:r w:rsidRPr="00E55D02">
              <w:rPr>
                <w:rStyle w:val="officialgazetteparagraph1"/>
                <w:rFonts w:asciiTheme="minorHAnsi" w:hAnsiTheme="minorHAnsi" w:cstheme="minorHAnsi"/>
                <w:sz w:val="22"/>
                <w:szCs w:val="22"/>
              </w:rPr>
              <w:t>100 točk</w:t>
            </w:r>
          </w:p>
        </w:tc>
      </w:tr>
      <w:tr w:rsidR="00E55D02" w:rsidRPr="00E55D02" w14:paraId="7F0DB31C" w14:textId="77777777" w:rsidTr="00E55D02">
        <w:tc>
          <w:tcPr>
            <w:tcW w:w="0" w:type="auto"/>
            <w:vMerge/>
            <w:tcBorders>
              <w:top w:val="nil"/>
              <w:left w:val="single" w:sz="8" w:space="0" w:color="auto"/>
              <w:bottom w:val="single" w:sz="8" w:space="0" w:color="auto"/>
              <w:right w:val="single" w:sz="8" w:space="0" w:color="auto"/>
            </w:tcBorders>
            <w:vAlign w:val="center"/>
            <w:hideMark/>
          </w:tcPr>
          <w:p w14:paraId="1ED905AE" w14:textId="77777777" w:rsidR="00E55D02" w:rsidRPr="00E55D02" w:rsidRDefault="00E55D02">
            <w:pPr>
              <w:rPr>
                <w:rFonts w:asciiTheme="minorHAnsi" w:hAnsiTheme="minorHAnsi" w:cstheme="minorHAnsi"/>
                <w:sz w:val="22"/>
                <w:szCs w:val="22"/>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06BBA34E" w14:textId="77777777" w:rsidR="00E55D02" w:rsidRPr="00E55D02" w:rsidRDefault="00E55D02">
            <w:pPr>
              <w:rPr>
                <w:rFonts w:asciiTheme="minorHAnsi" w:hAnsiTheme="minorHAnsi" w:cstheme="minorHAnsi"/>
                <w:sz w:val="22"/>
                <w:szCs w:val="22"/>
              </w:rPr>
            </w:pPr>
            <w:r w:rsidRPr="00E55D02">
              <w:rPr>
                <w:rStyle w:val="officialgazetteparagraph1"/>
                <w:rFonts w:asciiTheme="minorHAnsi" w:hAnsiTheme="minorHAnsi" w:cstheme="minorHAnsi"/>
                <w:sz w:val="22"/>
                <w:szCs w:val="22"/>
              </w:rPr>
              <w:t>enota ima poškodbe, ki ogrožajo posamezne varovane lastnosti in/ali spomeniških lastnosti spomenika (potrebna so konservatorsko-restavratorska dela)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67749890" w14:textId="77777777" w:rsidR="00E55D02" w:rsidRPr="00E55D02" w:rsidRDefault="00E55D02">
            <w:pPr>
              <w:jc w:val="center"/>
              <w:rPr>
                <w:rFonts w:asciiTheme="minorHAnsi" w:hAnsiTheme="minorHAnsi" w:cstheme="minorHAnsi"/>
                <w:sz w:val="22"/>
                <w:szCs w:val="22"/>
              </w:rPr>
            </w:pPr>
            <w:r w:rsidRPr="00E55D02">
              <w:rPr>
                <w:rStyle w:val="officialgazetteparagraph1"/>
                <w:rFonts w:asciiTheme="minorHAnsi" w:hAnsiTheme="minorHAnsi" w:cstheme="minorHAnsi"/>
                <w:sz w:val="22"/>
                <w:szCs w:val="22"/>
              </w:rPr>
              <w:t>50 točk</w:t>
            </w:r>
          </w:p>
        </w:tc>
      </w:tr>
      <w:tr w:rsidR="00E55D02" w:rsidRPr="00E55D02" w14:paraId="41AA9A6A" w14:textId="77777777" w:rsidTr="00E55D02">
        <w:tc>
          <w:tcPr>
            <w:tcW w:w="0" w:type="auto"/>
            <w:vMerge/>
            <w:tcBorders>
              <w:top w:val="nil"/>
              <w:left w:val="single" w:sz="8" w:space="0" w:color="auto"/>
              <w:bottom w:val="single" w:sz="8" w:space="0" w:color="auto"/>
              <w:right w:val="single" w:sz="8" w:space="0" w:color="auto"/>
            </w:tcBorders>
            <w:vAlign w:val="center"/>
            <w:hideMark/>
          </w:tcPr>
          <w:p w14:paraId="4B9D4177" w14:textId="77777777" w:rsidR="00E55D02" w:rsidRPr="00E55D02" w:rsidRDefault="00E55D02">
            <w:pPr>
              <w:rPr>
                <w:rFonts w:asciiTheme="minorHAnsi" w:hAnsiTheme="minorHAnsi" w:cstheme="minorHAnsi"/>
                <w:sz w:val="22"/>
                <w:szCs w:val="22"/>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6AE55BA7" w14:textId="77777777" w:rsidR="00E55D02" w:rsidRPr="00E55D02" w:rsidRDefault="00E55D02">
            <w:pPr>
              <w:rPr>
                <w:rFonts w:asciiTheme="minorHAnsi" w:hAnsiTheme="minorHAnsi" w:cstheme="minorHAnsi"/>
                <w:sz w:val="22"/>
                <w:szCs w:val="22"/>
              </w:rPr>
            </w:pPr>
            <w:r w:rsidRPr="00E55D02">
              <w:rPr>
                <w:rStyle w:val="officialgazetteparagraph1"/>
                <w:rFonts w:asciiTheme="minorHAnsi" w:hAnsiTheme="minorHAnsi" w:cstheme="minorHAnsi"/>
                <w:sz w:val="22"/>
                <w:szCs w:val="22"/>
              </w:rPr>
              <w:t>enota ima manjše poškodbe, ki ne ogrožajo spomenika (potrebno je redno investicijsko vzdrževanje)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7BFA054F" w14:textId="77777777" w:rsidR="00E55D02" w:rsidRPr="00E55D02" w:rsidRDefault="00E55D02">
            <w:pPr>
              <w:jc w:val="center"/>
              <w:rPr>
                <w:rFonts w:asciiTheme="minorHAnsi" w:hAnsiTheme="minorHAnsi" w:cstheme="minorHAnsi"/>
                <w:sz w:val="22"/>
                <w:szCs w:val="22"/>
              </w:rPr>
            </w:pPr>
            <w:r w:rsidRPr="00E55D02">
              <w:rPr>
                <w:rStyle w:val="officialgazetteparagraph1"/>
                <w:rFonts w:asciiTheme="minorHAnsi" w:hAnsiTheme="minorHAnsi" w:cstheme="minorHAnsi"/>
                <w:sz w:val="22"/>
                <w:szCs w:val="22"/>
              </w:rPr>
              <w:t>25 točk</w:t>
            </w:r>
          </w:p>
        </w:tc>
      </w:tr>
      <w:tr w:rsidR="00E55D02" w:rsidRPr="00E55D02" w14:paraId="58CA3512" w14:textId="77777777" w:rsidTr="00E55D02">
        <w:tc>
          <w:tcPr>
            <w:tcW w:w="0" w:type="auto"/>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8F2B1F1" w14:textId="77777777" w:rsidR="00E55D02" w:rsidRPr="00E55D02" w:rsidRDefault="00E55D02">
            <w:pPr>
              <w:rPr>
                <w:rFonts w:asciiTheme="minorHAnsi" w:hAnsiTheme="minorHAnsi" w:cstheme="minorHAnsi"/>
                <w:sz w:val="22"/>
                <w:szCs w:val="22"/>
              </w:rPr>
            </w:pPr>
            <w:r w:rsidRPr="00E55D02">
              <w:rPr>
                <w:rStyle w:val="officialgazetteparagraph1"/>
                <w:rFonts w:asciiTheme="minorHAnsi" w:hAnsiTheme="minorHAnsi" w:cstheme="minorHAnsi"/>
                <w:sz w:val="22"/>
                <w:szCs w:val="22"/>
              </w:rPr>
              <w:t>3. vrednost izvedbenih del projekta</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21A157CC" w14:textId="77777777" w:rsidR="00E55D02" w:rsidRPr="00E55D02" w:rsidRDefault="00E55D02">
            <w:pPr>
              <w:rPr>
                <w:rFonts w:asciiTheme="minorHAnsi" w:hAnsiTheme="minorHAnsi" w:cstheme="minorHAnsi"/>
                <w:sz w:val="22"/>
                <w:szCs w:val="22"/>
              </w:rPr>
            </w:pPr>
            <w:r w:rsidRPr="00E55D02">
              <w:rPr>
                <w:rStyle w:val="officialgazetteparagraph1"/>
                <w:rFonts w:asciiTheme="minorHAnsi" w:hAnsiTheme="minorHAnsi" w:cstheme="minorHAnsi"/>
                <w:sz w:val="22"/>
                <w:szCs w:val="22"/>
              </w:rPr>
              <w:t>nad 20.000 EUR</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45B20081" w14:textId="77777777" w:rsidR="00E55D02" w:rsidRPr="00E55D02" w:rsidRDefault="00E55D02">
            <w:pPr>
              <w:jc w:val="center"/>
              <w:rPr>
                <w:rFonts w:asciiTheme="minorHAnsi" w:hAnsiTheme="minorHAnsi" w:cstheme="minorHAnsi"/>
                <w:sz w:val="22"/>
                <w:szCs w:val="22"/>
              </w:rPr>
            </w:pPr>
            <w:r w:rsidRPr="00E55D02">
              <w:rPr>
                <w:rStyle w:val="officialgazetteparagraph1"/>
                <w:rFonts w:asciiTheme="minorHAnsi" w:hAnsiTheme="minorHAnsi" w:cstheme="minorHAnsi"/>
                <w:sz w:val="22"/>
                <w:szCs w:val="22"/>
              </w:rPr>
              <w:t>100 točk</w:t>
            </w:r>
          </w:p>
        </w:tc>
      </w:tr>
      <w:tr w:rsidR="00E55D02" w:rsidRPr="00E55D02" w14:paraId="3A165E04" w14:textId="77777777" w:rsidTr="00E55D02">
        <w:tc>
          <w:tcPr>
            <w:tcW w:w="0" w:type="auto"/>
            <w:vMerge/>
            <w:tcBorders>
              <w:top w:val="nil"/>
              <w:left w:val="single" w:sz="8" w:space="0" w:color="auto"/>
              <w:bottom w:val="single" w:sz="8" w:space="0" w:color="auto"/>
              <w:right w:val="single" w:sz="8" w:space="0" w:color="auto"/>
            </w:tcBorders>
            <w:vAlign w:val="center"/>
            <w:hideMark/>
          </w:tcPr>
          <w:p w14:paraId="6062D611" w14:textId="77777777" w:rsidR="00E55D02" w:rsidRPr="00E55D02" w:rsidRDefault="00E55D02">
            <w:pPr>
              <w:rPr>
                <w:rFonts w:asciiTheme="minorHAnsi" w:hAnsiTheme="minorHAnsi" w:cstheme="minorHAnsi"/>
                <w:sz w:val="22"/>
                <w:szCs w:val="22"/>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4ABB44E8" w14:textId="77777777" w:rsidR="00E55D02" w:rsidRPr="00E55D02" w:rsidRDefault="00E55D02">
            <w:pPr>
              <w:rPr>
                <w:rFonts w:asciiTheme="minorHAnsi" w:hAnsiTheme="minorHAnsi" w:cstheme="minorHAnsi"/>
                <w:sz w:val="22"/>
                <w:szCs w:val="22"/>
              </w:rPr>
            </w:pPr>
            <w:r w:rsidRPr="00E55D02">
              <w:rPr>
                <w:rStyle w:val="officialgazetteparagraph1"/>
                <w:rFonts w:asciiTheme="minorHAnsi" w:hAnsiTheme="minorHAnsi" w:cstheme="minorHAnsi"/>
                <w:sz w:val="22"/>
                <w:szCs w:val="22"/>
              </w:rPr>
              <w:t>nad 10.000 EUR do vključno 20.000 EUR</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0D4F665B" w14:textId="77777777" w:rsidR="00E55D02" w:rsidRPr="00E55D02" w:rsidRDefault="00E55D02">
            <w:pPr>
              <w:jc w:val="center"/>
              <w:rPr>
                <w:rFonts w:asciiTheme="minorHAnsi" w:hAnsiTheme="minorHAnsi" w:cstheme="minorHAnsi"/>
                <w:sz w:val="22"/>
                <w:szCs w:val="22"/>
              </w:rPr>
            </w:pPr>
            <w:r w:rsidRPr="00E55D02">
              <w:rPr>
                <w:rStyle w:val="officialgazetteparagraph1"/>
                <w:rFonts w:asciiTheme="minorHAnsi" w:hAnsiTheme="minorHAnsi" w:cstheme="minorHAnsi"/>
                <w:sz w:val="22"/>
                <w:szCs w:val="22"/>
              </w:rPr>
              <w:t>50 točk</w:t>
            </w:r>
          </w:p>
        </w:tc>
      </w:tr>
      <w:tr w:rsidR="00E55D02" w:rsidRPr="00E55D02" w14:paraId="7C065071" w14:textId="77777777" w:rsidTr="00E55D02">
        <w:tc>
          <w:tcPr>
            <w:tcW w:w="0" w:type="auto"/>
            <w:vMerge/>
            <w:tcBorders>
              <w:top w:val="nil"/>
              <w:left w:val="single" w:sz="8" w:space="0" w:color="auto"/>
              <w:bottom w:val="single" w:sz="8" w:space="0" w:color="auto"/>
              <w:right w:val="single" w:sz="8" w:space="0" w:color="auto"/>
            </w:tcBorders>
            <w:vAlign w:val="center"/>
            <w:hideMark/>
          </w:tcPr>
          <w:p w14:paraId="072198B2" w14:textId="77777777" w:rsidR="00E55D02" w:rsidRPr="00E55D02" w:rsidRDefault="00E55D02">
            <w:pPr>
              <w:rPr>
                <w:rFonts w:asciiTheme="minorHAnsi" w:hAnsiTheme="minorHAnsi" w:cstheme="minorHAnsi"/>
                <w:sz w:val="22"/>
                <w:szCs w:val="22"/>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EBA4F4" w14:textId="77777777" w:rsidR="00E55D02" w:rsidRPr="00E55D02" w:rsidRDefault="00E55D02">
            <w:pPr>
              <w:rPr>
                <w:rFonts w:asciiTheme="minorHAnsi" w:hAnsiTheme="minorHAnsi" w:cstheme="minorHAnsi"/>
                <w:sz w:val="22"/>
                <w:szCs w:val="22"/>
              </w:rPr>
            </w:pPr>
            <w:r w:rsidRPr="00E55D02">
              <w:rPr>
                <w:rStyle w:val="officialgazetteparagraph1"/>
                <w:rFonts w:asciiTheme="minorHAnsi" w:hAnsiTheme="minorHAnsi" w:cstheme="minorHAnsi"/>
                <w:sz w:val="22"/>
                <w:szCs w:val="22"/>
              </w:rPr>
              <w:t>do vključno 10.000 EUR</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2123F8A3" w14:textId="77777777" w:rsidR="00E55D02" w:rsidRPr="00E55D02" w:rsidRDefault="00E55D02">
            <w:pPr>
              <w:jc w:val="center"/>
              <w:rPr>
                <w:rFonts w:asciiTheme="minorHAnsi" w:hAnsiTheme="minorHAnsi" w:cstheme="minorHAnsi"/>
                <w:sz w:val="22"/>
                <w:szCs w:val="22"/>
              </w:rPr>
            </w:pPr>
            <w:r w:rsidRPr="00E55D02">
              <w:rPr>
                <w:rStyle w:val="officialgazetteparagraph1"/>
                <w:rFonts w:asciiTheme="minorHAnsi" w:hAnsiTheme="minorHAnsi" w:cstheme="minorHAnsi"/>
                <w:sz w:val="22"/>
                <w:szCs w:val="22"/>
              </w:rPr>
              <w:t>20 točk</w:t>
            </w:r>
          </w:p>
        </w:tc>
      </w:tr>
      <w:tr w:rsidR="00E55D02" w:rsidRPr="00E55D02" w14:paraId="0C48E811" w14:textId="77777777" w:rsidTr="00E55D02">
        <w:tc>
          <w:tcPr>
            <w:tcW w:w="0" w:type="auto"/>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948E6FB" w14:textId="77777777" w:rsidR="00E55D02" w:rsidRPr="00E55D02" w:rsidRDefault="00E55D02">
            <w:pPr>
              <w:rPr>
                <w:rFonts w:asciiTheme="minorHAnsi" w:hAnsiTheme="minorHAnsi" w:cstheme="minorHAnsi"/>
                <w:sz w:val="22"/>
                <w:szCs w:val="22"/>
              </w:rPr>
            </w:pPr>
            <w:r w:rsidRPr="00E55D02">
              <w:rPr>
                <w:rStyle w:val="officialgazetteparagraph1"/>
                <w:rFonts w:asciiTheme="minorHAnsi" w:hAnsiTheme="minorHAnsi" w:cstheme="minorHAnsi"/>
                <w:sz w:val="22"/>
                <w:szCs w:val="22"/>
              </w:rPr>
              <w:t>4. projekt je sofinanciran s strani Ministrstva za kulturo RS in EU sredstev</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1CD1DC44" w14:textId="77777777" w:rsidR="00E55D02" w:rsidRPr="00E55D02" w:rsidRDefault="00E55D02">
            <w:pPr>
              <w:rPr>
                <w:rFonts w:asciiTheme="minorHAnsi" w:hAnsiTheme="minorHAnsi" w:cstheme="minorHAnsi"/>
                <w:sz w:val="22"/>
                <w:szCs w:val="22"/>
              </w:rPr>
            </w:pPr>
            <w:r w:rsidRPr="00E55D02">
              <w:rPr>
                <w:rStyle w:val="officialgazetteparagraph1"/>
                <w:rFonts w:asciiTheme="minorHAnsi" w:hAnsiTheme="minorHAnsi" w:cstheme="minorHAnsi"/>
                <w:sz w:val="22"/>
                <w:szCs w:val="22"/>
              </w:rPr>
              <w:t>da</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39FBCF35" w14:textId="77777777" w:rsidR="00E55D02" w:rsidRPr="00E55D02" w:rsidRDefault="00E55D02">
            <w:pPr>
              <w:jc w:val="center"/>
              <w:rPr>
                <w:rFonts w:asciiTheme="minorHAnsi" w:hAnsiTheme="minorHAnsi" w:cstheme="minorHAnsi"/>
                <w:sz w:val="22"/>
                <w:szCs w:val="22"/>
              </w:rPr>
            </w:pPr>
            <w:r w:rsidRPr="00E55D02">
              <w:rPr>
                <w:rStyle w:val="officialgazetteparagraph1"/>
                <w:rFonts w:asciiTheme="minorHAnsi" w:hAnsiTheme="minorHAnsi" w:cstheme="minorHAnsi"/>
                <w:sz w:val="22"/>
                <w:szCs w:val="22"/>
              </w:rPr>
              <w:t>50 točk</w:t>
            </w:r>
          </w:p>
        </w:tc>
      </w:tr>
      <w:tr w:rsidR="00E55D02" w:rsidRPr="00E55D02" w14:paraId="787011CE" w14:textId="77777777" w:rsidTr="00E55D02">
        <w:tc>
          <w:tcPr>
            <w:tcW w:w="0" w:type="auto"/>
            <w:vMerge/>
            <w:tcBorders>
              <w:top w:val="nil"/>
              <w:left w:val="single" w:sz="8" w:space="0" w:color="auto"/>
              <w:bottom w:val="single" w:sz="8" w:space="0" w:color="auto"/>
              <w:right w:val="single" w:sz="8" w:space="0" w:color="auto"/>
            </w:tcBorders>
            <w:vAlign w:val="center"/>
            <w:hideMark/>
          </w:tcPr>
          <w:p w14:paraId="63FB9669" w14:textId="77777777" w:rsidR="00E55D02" w:rsidRPr="00E55D02" w:rsidRDefault="00E55D02">
            <w:pPr>
              <w:rPr>
                <w:rFonts w:asciiTheme="minorHAnsi" w:hAnsiTheme="minorHAnsi" w:cstheme="minorHAnsi"/>
                <w:sz w:val="22"/>
                <w:szCs w:val="22"/>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45C629DD" w14:textId="77777777" w:rsidR="00E55D02" w:rsidRPr="00E55D02" w:rsidRDefault="00E55D02">
            <w:pPr>
              <w:rPr>
                <w:rFonts w:asciiTheme="minorHAnsi" w:hAnsiTheme="minorHAnsi" w:cstheme="minorHAnsi"/>
                <w:sz w:val="22"/>
                <w:szCs w:val="22"/>
              </w:rPr>
            </w:pPr>
            <w:r w:rsidRPr="00E55D02">
              <w:rPr>
                <w:rStyle w:val="officialgazetteparagraph1"/>
                <w:rFonts w:asciiTheme="minorHAnsi" w:hAnsiTheme="minorHAnsi" w:cstheme="minorHAnsi"/>
                <w:sz w:val="22"/>
                <w:szCs w:val="22"/>
              </w:rPr>
              <w:t>ne</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40D674" w14:textId="77777777" w:rsidR="00E55D02" w:rsidRPr="00E55D02" w:rsidRDefault="00E55D02">
            <w:pPr>
              <w:jc w:val="center"/>
              <w:rPr>
                <w:rFonts w:asciiTheme="minorHAnsi" w:hAnsiTheme="minorHAnsi" w:cstheme="minorHAnsi"/>
                <w:sz w:val="22"/>
                <w:szCs w:val="22"/>
              </w:rPr>
            </w:pPr>
            <w:r w:rsidRPr="00E55D02">
              <w:rPr>
                <w:rStyle w:val="officialgazetteparagraph1"/>
                <w:rFonts w:asciiTheme="minorHAnsi" w:hAnsiTheme="minorHAnsi" w:cstheme="minorHAnsi"/>
                <w:sz w:val="22"/>
                <w:szCs w:val="22"/>
              </w:rPr>
              <w:t>0 točk</w:t>
            </w:r>
          </w:p>
        </w:tc>
      </w:tr>
      <w:tr w:rsidR="00E55D02" w:rsidRPr="00E55D02" w14:paraId="0201C8E8" w14:textId="77777777" w:rsidTr="00E55D02">
        <w:tc>
          <w:tcPr>
            <w:tcW w:w="0" w:type="auto"/>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E67FABA" w14:textId="77777777" w:rsidR="00E55D02" w:rsidRPr="00E55D02" w:rsidRDefault="00E55D02">
            <w:pPr>
              <w:rPr>
                <w:rFonts w:asciiTheme="minorHAnsi" w:hAnsiTheme="minorHAnsi" w:cstheme="minorHAnsi"/>
                <w:sz w:val="22"/>
                <w:szCs w:val="22"/>
              </w:rPr>
            </w:pPr>
            <w:r w:rsidRPr="00E55D02">
              <w:rPr>
                <w:rStyle w:val="officialgazetteparagraph1"/>
                <w:rFonts w:asciiTheme="minorHAnsi" w:hAnsiTheme="minorHAnsi" w:cstheme="minorHAnsi"/>
                <w:sz w:val="22"/>
                <w:szCs w:val="22"/>
              </w:rPr>
              <w:t>5. dodatne točke, v primeru, da je bil izvajalec v preteklem letu za isti projekt zavrnjen</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760AAB2D" w14:textId="77777777" w:rsidR="00E55D02" w:rsidRPr="00E55D02" w:rsidRDefault="00E55D02">
            <w:pPr>
              <w:rPr>
                <w:rFonts w:asciiTheme="minorHAnsi" w:hAnsiTheme="minorHAnsi" w:cstheme="minorHAnsi"/>
                <w:sz w:val="22"/>
                <w:szCs w:val="22"/>
              </w:rPr>
            </w:pPr>
            <w:r w:rsidRPr="00E55D02">
              <w:rPr>
                <w:rStyle w:val="officialgazetteparagraph1"/>
                <w:rFonts w:asciiTheme="minorHAnsi" w:hAnsiTheme="minorHAnsi" w:cstheme="minorHAnsi"/>
                <w:sz w:val="22"/>
                <w:szCs w:val="22"/>
              </w:rPr>
              <w:t>da</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1255D60F" w14:textId="77777777" w:rsidR="00E55D02" w:rsidRPr="00E55D02" w:rsidRDefault="00E55D02">
            <w:pPr>
              <w:jc w:val="center"/>
              <w:rPr>
                <w:rFonts w:asciiTheme="minorHAnsi" w:hAnsiTheme="minorHAnsi" w:cstheme="minorHAnsi"/>
                <w:sz w:val="22"/>
                <w:szCs w:val="22"/>
              </w:rPr>
            </w:pPr>
            <w:r w:rsidRPr="00E55D02">
              <w:rPr>
                <w:rStyle w:val="officialgazetteparagraph1"/>
                <w:rFonts w:asciiTheme="minorHAnsi" w:hAnsiTheme="minorHAnsi" w:cstheme="minorHAnsi"/>
                <w:sz w:val="22"/>
                <w:szCs w:val="22"/>
              </w:rPr>
              <w:t>50 točk</w:t>
            </w:r>
          </w:p>
        </w:tc>
      </w:tr>
      <w:tr w:rsidR="00E55D02" w:rsidRPr="00E55D02" w14:paraId="0A84C991" w14:textId="77777777" w:rsidTr="00E55D02">
        <w:tc>
          <w:tcPr>
            <w:tcW w:w="0" w:type="auto"/>
            <w:vMerge/>
            <w:tcBorders>
              <w:top w:val="nil"/>
              <w:left w:val="single" w:sz="8" w:space="0" w:color="auto"/>
              <w:bottom w:val="single" w:sz="8" w:space="0" w:color="auto"/>
              <w:right w:val="single" w:sz="8" w:space="0" w:color="auto"/>
            </w:tcBorders>
            <w:vAlign w:val="center"/>
            <w:hideMark/>
          </w:tcPr>
          <w:p w14:paraId="19851C63" w14:textId="77777777" w:rsidR="00E55D02" w:rsidRPr="00E55D02" w:rsidRDefault="00E55D02">
            <w:pPr>
              <w:rPr>
                <w:rFonts w:asciiTheme="minorHAnsi" w:hAnsiTheme="minorHAnsi" w:cstheme="minorHAnsi"/>
                <w:sz w:val="22"/>
                <w:szCs w:val="22"/>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229ECCF9" w14:textId="77777777" w:rsidR="00E55D02" w:rsidRPr="00E55D02" w:rsidRDefault="00E55D02">
            <w:pPr>
              <w:rPr>
                <w:rFonts w:asciiTheme="minorHAnsi" w:hAnsiTheme="minorHAnsi" w:cstheme="minorHAnsi"/>
                <w:sz w:val="22"/>
                <w:szCs w:val="22"/>
              </w:rPr>
            </w:pPr>
            <w:r w:rsidRPr="00E55D02">
              <w:rPr>
                <w:rStyle w:val="officialgazetteparagraph1"/>
                <w:rFonts w:asciiTheme="minorHAnsi" w:hAnsiTheme="minorHAnsi" w:cstheme="minorHAnsi"/>
                <w:sz w:val="22"/>
                <w:szCs w:val="22"/>
              </w:rPr>
              <w:t>ne</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412A301E" w14:textId="77777777" w:rsidR="00E55D02" w:rsidRPr="00E55D02" w:rsidRDefault="00E55D02">
            <w:pPr>
              <w:jc w:val="center"/>
              <w:rPr>
                <w:rFonts w:asciiTheme="minorHAnsi" w:hAnsiTheme="minorHAnsi" w:cstheme="minorHAnsi"/>
                <w:sz w:val="22"/>
                <w:szCs w:val="22"/>
              </w:rPr>
            </w:pPr>
            <w:r w:rsidRPr="00E55D02">
              <w:rPr>
                <w:rStyle w:val="officialgazetteparagraph1"/>
                <w:rFonts w:asciiTheme="minorHAnsi" w:hAnsiTheme="minorHAnsi" w:cstheme="minorHAnsi"/>
                <w:sz w:val="22"/>
                <w:szCs w:val="22"/>
              </w:rPr>
              <w:t>0 točk</w:t>
            </w:r>
          </w:p>
        </w:tc>
      </w:tr>
      <w:tr w:rsidR="00E55D02" w:rsidRPr="00E55D02" w14:paraId="1A897D0F" w14:textId="77777777" w:rsidTr="00E55D02">
        <w:tc>
          <w:tcPr>
            <w:tcW w:w="0" w:type="auto"/>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3356AE9" w14:textId="77777777" w:rsidR="00E55D02" w:rsidRPr="00E55D02" w:rsidRDefault="00E55D02">
            <w:pPr>
              <w:rPr>
                <w:rFonts w:asciiTheme="minorHAnsi" w:hAnsiTheme="minorHAnsi" w:cstheme="minorHAnsi"/>
                <w:sz w:val="22"/>
                <w:szCs w:val="22"/>
              </w:rPr>
            </w:pPr>
            <w:r w:rsidRPr="00E55D02">
              <w:rPr>
                <w:rStyle w:val="officialgazetteparagraph1"/>
                <w:rFonts w:asciiTheme="minorHAnsi" w:hAnsiTheme="minorHAnsi" w:cstheme="minorHAnsi"/>
                <w:sz w:val="22"/>
                <w:szCs w:val="22"/>
              </w:rPr>
              <w:t>6. projekt obnove je pomemben za razvoj občine in/ali je v javnem interesu oz. na predlog ali mnenje pristojne institucije za varovanje kulturne dediščine predstavlja nujno obnovo zaradi ohranjanja enote</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533F11" w14:textId="77777777" w:rsidR="00E55D02" w:rsidRPr="00E55D02" w:rsidRDefault="00E55D02">
            <w:pPr>
              <w:rPr>
                <w:rFonts w:asciiTheme="minorHAnsi" w:hAnsiTheme="minorHAnsi" w:cstheme="minorHAnsi"/>
                <w:sz w:val="22"/>
                <w:szCs w:val="22"/>
              </w:rPr>
            </w:pPr>
            <w:r w:rsidRPr="00E55D02">
              <w:rPr>
                <w:rStyle w:val="officialgazetteparagraph1"/>
                <w:rFonts w:asciiTheme="minorHAnsi" w:hAnsiTheme="minorHAnsi" w:cstheme="minorHAnsi"/>
                <w:sz w:val="22"/>
                <w:szCs w:val="22"/>
              </w:rPr>
              <w:t>da</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3BA74186" w14:textId="77777777" w:rsidR="00E55D02" w:rsidRPr="00E55D02" w:rsidRDefault="00E55D02">
            <w:pPr>
              <w:jc w:val="center"/>
              <w:rPr>
                <w:rFonts w:asciiTheme="minorHAnsi" w:hAnsiTheme="minorHAnsi" w:cstheme="minorHAnsi"/>
                <w:sz w:val="22"/>
                <w:szCs w:val="22"/>
              </w:rPr>
            </w:pPr>
            <w:r w:rsidRPr="00E55D02">
              <w:rPr>
                <w:rStyle w:val="officialgazetteparagraph1"/>
                <w:rFonts w:asciiTheme="minorHAnsi" w:hAnsiTheme="minorHAnsi" w:cstheme="minorHAnsi"/>
                <w:sz w:val="22"/>
                <w:szCs w:val="22"/>
              </w:rPr>
              <w:t>200 točk</w:t>
            </w:r>
          </w:p>
        </w:tc>
      </w:tr>
      <w:tr w:rsidR="00E55D02" w:rsidRPr="00E55D02" w14:paraId="4D9F5B10" w14:textId="77777777" w:rsidTr="00E55D02">
        <w:tc>
          <w:tcPr>
            <w:tcW w:w="0" w:type="auto"/>
            <w:vMerge/>
            <w:tcBorders>
              <w:top w:val="nil"/>
              <w:left w:val="single" w:sz="8" w:space="0" w:color="auto"/>
              <w:bottom w:val="single" w:sz="8" w:space="0" w:color="auto"/>
              <w:right w:val="single" w:sz="8" w:space="0" w:color="auto"/>
            </w:tcBorders>
            <w:vAlign w:val="center"/>
            <w:hideMark/>
          </w:tcPr>
          <w:p w14:paraId="278F77F3" w14:textId="77777777" w:rsidR="00E55D02" w:rsidRPr="00E55D02" w:rsidRDefault="00E55D02">
            <w:pPr>
              <w:rPr>
                <w:rFonts w:asciiTheme="minorHAnsi" w:hAnsiTheme="minorHAnsi" w:cstheme="minorHAnsi"/>
                <w:sz w:val="22"/>
                <w:szCs w:val="22"/>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45F97467" w14:textId="77777777" w:rsidR="00E55D02" w:rsidRPr="00E55D02" w:rsidRDefault="00E55D02">
            <w:pPr>
              <w:rPr>
                <w:rFonts w:asciiTheme="minorHAnsi" w:hAnsiTheme="minorHAnsi" w:cstheme="minorHAnsi"/>
                <w:sz w:val="22"/>
                <w:szCs w:val="22"/>
              </w:rPr>
            </w:pPr>
            <w:r w:rsidRPr="00E55D02">
              <w:rPr>
                <w:rStyle w:val="officialgazetteparagraph1"/>
                <w:rFonts w:asciiTheme="minorHAnsi" w:hAnsiTheme="minorHAnsi" w:cstheme="minorHAnsi"/>
                <w:sz w:val="22"/>
                <w:szCs w:val="22"/>
              </w:rPr>
              <w:t>ne</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0DF36611" w14:textId="77777777" w:rsidR="00E55D02" w:rsidRPr="00E55D02" w:rsidRDefault="00E55D02">
            <w:pPr>
              <w:jc w:val="center"/>
              <w:rPr>
                <w:rFonts w:asciiTheme="minorHAnsi" w:hAnsiTheme="minorHAnsi" w:cstheme="minorHAnsi"/>
                <w:sz w:val="22"/>
                <w:szCs w:val="22"/>
              </w:rPr>
            </w:pPr>
            <w:r w:rsidRPr="00E55D02">
              <w:rPr>
                <w:rStyle w:val="officialgazetteparagraph1"/>
                <w:rFonts w:asciiTheme="minorHAnsi" w:hAnsiTheme="minorHAnsi" w:cstheme="minorHAnsi"/>
                <w:sz w:val="22"/>
                <w:szCs w:val="22"/>
              </w:rPr>
              <w:t>0 točk</w:t>
            </w:r>
          </w:p>
        </w:tc>
      </w:tr>
    </w:tbl>
    <w:p w14:paraId="75755A30" w14:textId="77777777" w:rsidR="00E55D02" w:rsidRPr="00E55D02" w:rsidRDefault="00E55D02" w:rsidP="00E55D02">
      <w:pPr>
        <w:shd w:val="clear" w:color="auto" w:fill="FFFFFF"/>
        <w:jc w:val="both"/>
        <w:rPr>
          <w:rFonts w:asciiTheme="minorHAnsi" w:hAnsiTheme="minorHAnsi" w:cstheme="minorHAnsi"/>
          <w:color w:val="000000"/>
          <w:sz w:val="22"/>
          <w:szCs w:val="22"/>
        </w:rPr>
      </w:pPr>
      <w:r w:rsidRPr="00E55D02">
        <w:rPr>
          <w:rFonts w:asciiTheme="minorHAnsi" w:hAnsiTheme="minorHAnsi" w:cstheme="minorHAnsi"/>
          <w:color w:val="000000"/>
          <w:sz w:val="22"/>
          <w:szCs w:val="22"/>
        </w:rPr>
        <w:t> </w:t>
      </w:r>
    </w:p>
    <w:p w14:paraId="036C34FD" w14:textId="48D29486" w:rsidR="00E55D02" w:rsidRPr="00AB10C5" w:rsidRDefault="00E55D02" w:rsidP="00AB10C5">
      <w:pPr>
        <w:shd w:val="clear" w:color="auto" w:fill="FFFFFF"/>
        <w:jc w:val="both"/>
        <w:rPr>
          <w:rFonts w:asciiTheme="minorHAnsi" w:hAnsiTheme="minorHAnsi" w:cstheme="minorHAnsi"/>
          <w:color w:val="000000"/>
          <w:sz w:val="22"/>
          <w:szCs w:val="22"/>
        </w:rPr>
      </w:pPr>
      <w:r w:rsidRPr="00E55D02">
        <w:rPr>
          <w:rStyle w:val="officialgazetteparagraph1"/>
          <w:rFonts w:asciiTheme="minorHAnsi" w:hAnsiTheme="minorHAnsi" w:cstheme="minorHAnsi"/>
          <w:color w:val="000000"/>
          <w:sz w:val="22"/>
          <w:szCs w:val="22"/>
        </w:rPr>
        <w:t>Izvajalec mora k podani vlogi na javni razpis priložiti tudi finančno konstrukcijo obnove, časovni termin obnove ter priložiti fotografije obstoječega stanja enote vzdrževanja kulturne dediščine. Izvajalec mora občinska sredstva porabiti v letu razpisa, projekt celotne obnove pa je lahko zaključen eno leto po letu v katerem je bil sofinanciran. Izvajalec mora po končanju del občini oddati končno poročilo obnove.</w:t>
      </w:r>
    </w:p>
    <w:p w14:paraId="0B6F5166" w14:textId="77777777" w:rsidR="007B31FB" w:rsidRPr="00E55D02" w:rsidRDefault="007B31FB" w:rsidP="007B31FB">
      <w:pPr>
        <w:tabs>
          <w:tab w:val="right" w:pos="7938"/>
        </w:tabs>
        <w:jc w:val="both"/>
        <w:rPr>
          <w:rFonts w:asciiTheme="minorHAnsi" w:hAnsiTheme="minorHAnsi" w:cstheme="minorHAnsi"/>
          <w:sz w:val="22"/>
          <w:szCs w:val="22"/>
        </w:rPr>
      </w:pPr>
    </w:p>
    <w:p w14:paraId="3B9057A7" w14:textId="2F7CF211" w:rsidR="0043037A" w:rsidRPr="00E55D02" w:rsidRDefault="0043037A" w:rsidP="005C713E">
      <w:pPr>
        <w:numPr>
          <w:ilvl w:val="0"/>
          <w:numId w:val="1"/>
        </w:numPr>
        <w:tabs>
          <w:tab w:val="clear" w:pos="360"/>
        </w:tabs>
        <w:spacing w:after="240"/>
        <w:jc w:val="both"/>
        <w:rPr>
          <w:rFonts w:asciiTheme="minorHAnsi" w:hAnsiTheme="minorHAnsi" w:cstheme="minorHAnsi"/>
          <w:sz w:val="22"/>
          <w:szCs w:val="22"/>
        </w:rPr>
      </w:pPr>
      <w:r w:rsidRPr="00E55D02">
        <w:rPr>
          <w:rFonts w:asciiTheme="minorHAnsi" w:hAnsiTheme="minorHAnsi" w:cstheme="minorHAnsi"/>
          <w:sz w:val="22"/>
          <w:szCs w:val="22"/>
        </w:rPr>
        <w:t>Dodeljena sredstva izvajalcem kulturnih programov/projektov mo</w:t>
      </w:r>
      <w:r w:rsidR="00570B8B" w:rsidRPr="00E55D02">
        <w:rPr>
          <w:rFonts w:asciiTheme="minorHAnsi" w:hAnsiTheme="minorHAnsi" w:cstheme="minorHAnsi"/>
          <w:sz w:val="22"/>
          <w:szCs w:val="22"/>
        </w:rPr>
        <w:t xml:space="preserve">rajo biti porabljena v </w:t>
      </w:r>
      <w:r w:rsidR="00570B8B" w:rsidRPr="00D85AEF">
        <w:rPr>
          <w:rFonts w:asciiTheme="minorHAnsi" w:hAnsiTheme="minorHAnsi" w:cstheme="minorHAnsi"/>
          <w:sz w:val="22"/>
          <w:szCs w:val="22"/>
        </w:rPr>
        <w:t>letu 20</w:t>
      </w:r>
      <w:r w:rsidR="002B547A" w:rsidRPr="00D85AEF">
        <w:rPr>
          <w:rFonts w:asciiTheme="minorHAnsi" w:hAnsiTheme="minorHAnsi" w:cstheme="minorHAnsi"/>
          <w:sz w:val="22"/>
          <w:szCs w:val="22"/>
        </w:rPr>
        <w:t>2</w:t>
      </w:r>
      <w:r w:rsidR="000C1977" w:rsidRPr="00D85AEF">
        <w:rPr>
          <w:rFonts w:asciiTheme="minorHAnsi" w:hAnsiTheme="minorHAnsi" w:cstheme="minorHAnsi"/>
          <w:sz w:val="22"/>
          <w:szCs w:val="22"/>
        </w:rPr>
        <w:t>4</w:t>
      </w:r>
      <w:r w:rsidRPr="00E55D02">
        <w:rPr>
          <w:rFonts w:asciiTheme="minorHAnsi" w:hAnsiTheme="minorHAnsi" w:cstheme="minorHAnsi"/>
          <w:sz w:val="22"/>
          <w:szCs w:val="22"/>
        </w:rPr>
        <w:t>.</w:t>
      </w:r>
    </w:p>
    <w:p w14:paraId="3B46CDE6" w14:textId="77C38F6C" w:rsidR="005C713E" w:rsidRDefault="0043037A" w:rsidP="005C713E">
      <w:pPr>
        <w:numPr>
          <w:ilvl w:val="0"/>
          <w:numId w:val="1"/>
        </w:numPr>
        <w:spacing w:after="240"/>
        <w:jc w:val="both"/>
        <w:rPr>
          <w:rFonts w:asciiTheme="minorHAnsi" w:hAnsiTheme="minorHAnsi" w:cstheme="minorHAnsi"/>
          <w:sz w:val="22"/>
          <w:szCs w:val="22"/>
        </w:rPr>
      </w:pPr>
      <w:r w:rsidRPr="00E55D02">
        <w:rPr>
          <w:rFonts w:asciiTheme="minorHAnsi" w:hAnsiTheme="minorHAnsi" w:cstheme="minorHAnsi"/>
          <w:sz w:val="22"/>
          <w:szCs w:val="22"/>
        </w:rPr>
        <w:t xml:space="preserve">Razpisna dokumentacija je na voljo do zaključka razpisa na spletni strani Občine Ivančna Gorica </w:t>
      </w:r>
      <w:hyperlink r:id="rId8" w:history="1">
        <w:r w:rsidRPr="00D85AEF">
          <w:rPr>
            <w:rStyle w:val="Hiperpovezava"/>
            <w:rFonts w:asciiTheme="minorHAnsi" w:hAnsiTheme="minorHAnsi" w:cstheme="minorHAnsi"/>
            <w:color w:val="auto"/>
            <w:sz w:val="22"/>
            <w:szCs w:val="22"/>
          </w:rPr>
          <w:t>http://www.ivancna-gorica.si/</w:t>
        </w:r>
      </w:hyperlink>
      <w:r w:rsidRPr="00D85AEF">
        <w:rPr>
          <w:rFonts w:asciiTheme="minorHAnsi" w:hAnsiTheme="minorHAnsi" w:cstheme="minorHAnsi"/>
          <w:sz w:val="22"/>
          <w:szCs w:val="22"/>
        </w:rPr>
        <w:t>.</w:t>
      </w:r>
      <w:r w:rsidR="003F5D98" w:rsidRPr="00D85AEF">
        <w:rPr>
          <w:rFonts w:asciiTheme="minorHAnsi" w:hAnsiTheme="minorHAnsi" w:cstheme="minorHAnsi"/>
          <w:sz w:val="22"/>
          <w:szCs w:val="22"/>
        </w:rPr>
        <w:t xml:space="preserve"> </w:t>
      </w:r>
      <w:r w:rsidRPr="00D85AEF">
        <w:rPr>
          <w:rFonts w:asciiTheme="minorHAnsi" w:hAnsiTheme="minorHAnsi" w:cstheme="minorHAnsi"/>
          <w:sz w:val="22"/>
          <w:szCs w:val="22"/>
        </w:rPr>
        <w:t>Podrobnejše informaci</w:t>
      </w:r>
      <w:r w:rsidR="00EC584D" w:rsidRPr="00D85AEF">
        <w:rPr>
          <w:rFonts w:asciiTheme="minorHAnsi" w:hAnsiTheme="minorHAnsi" w:cstheme="minorHAnsi"/>
          <w:sz w:val="22"/>
          <w:szCs w:val="22"/>
        </w:rPr>
        <w:t>je posreduje strokovna</w:t>
      </w:r>
      <w:r w:rsidR="00570B8B" w:rsidRPr="00D85AEF">
        <w:rPr>
          <w:rFonts w:asciiTheme="minorHAnsi" w:hAnsiTheme="minorHAnsi" w:cstheme="minorHAnsi"/>
          <w:sz w:val="22"/>
          <w:szCs w:val="22"/>
        </w:rPr>
        <w:t xml:space="preserve"> sodelavka </w:t>
      </w:r>
      <w:r w:rsidR="00412079" w:rsidRPr="00D85AEF">
        <w:rPr>
          <w:rFonts w:asciiTheme="minorHAnsi" w:hAnsiTheme="minorHAnsi" w:cstheme="minorHAnsi"/>
          <w:sz w:val="22"/>
          <w:szCs w:val="22"/>
        </w:rPr>
        <w:t>Tanja Fajdiga</w:t>
      </w:r>
      <w:r w:rsidRPr="00D85AEF">
        <w:rPr>
          <w:rFonts w:asciiTheme="minorHAnsi" w:hAnsiTheme="minorHAnsi" w:cstheme="minorHAnsi"/>
          <w:sz w:val="22"/>
          <w:szCs w:val="22"/>
        </w:rPr>
        <w:t xml:space="preserve">, tel. (01) 781 21 </w:t>
      </w:r>
      <w:r w:rsidR="00D85AEF" w:rsidRPr="00D85AEF">
        <w:rPr>
          <w:rFonts w:asciiTheme="minorHAnsi" w:hAnsiTheme="minorHAnsi" w:cstheme="minorHAnsi"/>
          <w:sz w:val="22"/>
          <w:szCs w:val="22"/>
        </w:rPr>
        <w:t>12</w:t>
      </w:r>
      <w:r w:rsidR="00F57500" w:rsidRPr="00D85AEF">
        <w:rPr>
          <w:rFonts w:asciiTheme="minorHAnsi" w:hAnsiTheme="minorHAnsi" w:cstheme="minorHAnsi"/>
          <w:sz w:val="22"/>
          <w:szCs w:val="22"/>
        </w:rPr>
        <w:t xml:space="preserve">, </w:t>
      </w:r>
      <w:bookmarkStart w:id="2" w:name="_Hlk31013811"/>
      <w:r w:rsidR="00412079" w:rsidRPr="00D85AEF">
        <w:rPr>
          <w:rFonts w:asciiTheme="minorHAnsi" w:hAnsiTheme="minorHAnsi" w:cstheme="minorHAnsi"/>
          <w:sz w:val="22"/>
          <w:szCs w:val="22"/>
        </w:rPr>
        <w:t>tanja.fajdiga</w:t>
      </w:r>
      <w:r w:rsidR="00F57500" w:rsidRPr="00D85AEF">
        <w:rPr>
          <w:rFonts w:asciiTheme="minorHAnsi" w:hAnsiTheme="minorHAnsi" w:cstheme="minorHAnsi"/>
          <w:sz w:val="22"/>
          <w:szCs w:val="22"/>
        </w:rPr>
        <w:t>@ivancna-gorica.si.</w:t>
      </w:r>
      <w:bookmarkEnd w:id="2"/>
    </w:p>
    <w:p w14:paraId="24621DA5" w14:textId="77777777" w:rsidR="005C713E" w:rsidRDefault="005C713E">
      <w:pPr>
        <w:rPr>
          <w:rFonts w:asciiTheme="minorHAnsi" w:hAnsiTheme="minorHAnsi" w:cstheme="minorHAnsi"/>
          <w:sz w:val="22"/>
          <w:szCs w:val="22"/>
        </w:rPr>
      </w:pPr>
      <w:r>
        <w:rPr>
          <w:rFonts w:asciiTheme="minorHAnsi" w:hAnsiTheme="minorHAnsi" w:cstheme="minorHAnsi"/>
          <w:sz w:val="22"/>
          <w:szCs w:val="22"/>
        </w:rPr>
        <w:br w:type="page"/>
      </w:r>
    </w:p>
    <w:p w14:paraId="1082D3E6" w14:textId="27C07C70" w:rsidR="00A03782" w:rsidRPr="00E55D02" w:rsidRDefault="006341FA" w:rsidP="0030592C">
      <w:pPr>
        <w:pStyle w:val="Telobesedila-zamik"/>
        <w:numPr>
          <w:ilvl w:val="0"/>
          <w:numId w:val="1"/>
        </w:numPr>
        <w:spacing w:before="120"/>
        <w:jc w:val="both"/>
        <w:rPr>
          <w:rFonts w:asciiTheme="minorHAnsi" w:hAnsiTheme="minorHAnsi" w:cstheme="minorHAnsi"/>
          <w:sz w:val="22"/>
          <w:szCs w:val="22"/>
        </w:rPr>
      </w:pPr>
      <w:r w:rsidRPr="00E55D02">
        <w:rPr>
          <w:rFonts w:asciiTheme="minorHAnsi" w:hAnsiTheme="minorHAnsi" w:cstheme="minorHAnsi"/>
          <w:sz w:val="22"/>
          <w:szCs w:val="22"/>
        </w:rPr>
        <w:lastRenderedPageBreak/>
        <w:t>Prijave morajo prijavitelji oddati osebno na vložišče Občine Ivančna Gorica ali po pošti (priporočeno s povratnico</w:t>
      </w:r>
      <w:r w:rsidR="00D94860" w:rsidRPr="00E55D02">
        <w:rPr>
          <w:rFonts w:asciiTheme="minorHAnsi" w:hAnsiTheme="minorHAnsi" w:cstheme="minorHAnsi"/>
          <w:sz w:val="22"/>
          <w:szCs w:val="22"/>
        </w:rPr>
        <w:t>, upošteva se datum poštnega žiga</w:t>
      </w:r>
      <w:r w:rsidRPr="00E55D02">
        <w:rPr>
          <w:rFonts w:asciiTheme="minorHAnsi" w:hAnsiTheme="minorHAnsi" w:cstheme="minorHAnsi"/>
          <w:sz w:val="22"/>
          <w:szCs w:val="22"/>
        </w:rPr>
        <w:t>) na naslov: Občina Ivančna Gorica, Sokolska ulica 8, 1295 Ivančna Gorica. Rok za oddajo prijav je</w:t>
      </w:r>
      <w:r w:rsidR="00B86460" w:rsidRPr="00E55D02">
        <w:rPr>
          <w:rFonts w:asciiTheme="minorHAnsi" w:hAnsiTheme="minorHAnsi" w:cstheme="minorHAnsi"/>
          <w:sz w:val="22"/>
          <w:szCs w:val="22"/>
        </w:rPr>
        <w:t xml:space="preserve"> </w:t>
      </w:r>
      <w:r w:rsidR="00B86460" w:rsidRPr="00E55D02">
        <w:rPr>
          <w:rFonts w:asciiTheme="minorHAnsi" w:hAnsiTheme="minorHAnsi" w:cstheme="minorHAnsi"/>
          <w:b/>
          <w:bCs/>
          <w:sz w:val="22"/>
          <w:szCs w:val="22"/>
        </w:rPr>
        <w:t>do vključno</w:t>
      </w:r>
      <w:r w:rsidR="00B86460" w:rsidRPr="00E55D02">
        <w:rPr>
          <w:rFonts w:asciiTheme="minorHAnsi" w:hAnsiTheme="minorHAnsi" w:cstheme="minorHAnsi"/>
          <w:sz w:val="22"/>
          <w:szCs w:val="22"/>
        </w:rPr>
        <w:t xml:space="preserve"> </w:t>
      </w:r>
      <w:r w:rsidR="00067C0B">
        <w:rPr>
          <w:rFonts w:asciiTheme="minorHAnsi" w:hAnsiTheme="minorHAnsi" w:cstheme="minorHAnsi"/>
          <w:b/>
          <w:sz w:val="22"/>
          <w:szCs w:val="22"/>
        </w:rPr>
        <w:t>21</w:t>
      </w:r>
      <w:r w:rsidR="009C0CCD" w:rsidRPr="00D85AEF">
        <w:rPr>
          <w:rFonts w:asciiTheme="minorHAnsi" w:hAnsiTheme="minorHAnsi" w:cstheme="minorHAnsi"/>
          <w:b/>
          <w:sz w:val="22"/>
          <w:szCs w:val="22"/>
        </w:rPr>
        <w:t>.</w:t>
      </w:r>
      <w:r w:rsidR="00DF6DA3">
        <w:rPr>
          <w:rFonts w:asciiTheme="minorHAnsi" w:hAnsiTheme="minorHAnsi" w:cstheme="minorHAnsi"/>
          <w:b/>
          <w:sz w:val="22"/>
          <w:szCs w:val="22"/>
        </w:rPr>
        <w:t xml:space="preserve"> </w:t>
      </w:r>
      <w:r w:rsidR="009C0CCD" w:rsidRPr="00D85AEF">
        <w:rPr>
          <w:rFonts w:asciiTheme="minorHAnsi" w:hAnsiTheme="minorHAnsi" w:cstheme="minorHAnsi"/>
          <w:b/>
          <w:sz w:val="22"/>
          <w:szCs w:val="22"/>
        </w:rPr>
        <w:t>8</w:t>
      </w:r>
      <w:r w:rsidRPr="00D85AEF">
        <w:rPr>
          <w:rFonts w:asciiTheme="minorHAnsi" w:hAnsiTheme="minorHAnsi" w:cstheme="minorHAnsi"/>
          <w:b/>
          <w:sz w:val="22"/>
          <w:szCs w:val="22"/>
        </w:rPr>
        <w:t>. 202</w:t>
      </w:r>
      <w:r w:rsidR="00E55D02" w:rsidRPr="00D85AEF">
        <w:rPr>
          <w:rFonts w:asciiTheme="minorHAnsi" w:hAnsiTheme="minorHAnsi" w:cstheme="minorHAnsi"/>
          <w:b/>
          <w:sz w:val="22"/>
          <w:szCs w:val="22"/>
        </w:rPr>
        <w:t>4</w:t>
      </w:r>
      <w:r w:rsidRPr="00D85AEF">
        <w:rPr>
          <w:rFonts w:asciiTheme="minorHAnsi" w:hAnsiTheme="minorHAnsi" w:cstheme="minorHAnsi"/>
          <w:sz w:val="22"/>
          <w:szCs w:val="22"/>
        </w:rPr>
        <w:t>.</w:t>
      </w:r>
      <w:r w:rsidR="007F051D" w:rsidRPr="00E55D02">
        <w:rPr>
          <w:rFonts w:asciiTheme="minorHAnsi" w:hAnsiTheme="minorHAnsi" w:cstheme="minorHAnsi"/>
          <w:sz w:val="22"/>
          <w:szCs w:val="22"/>
        </w:rPr>
        <w:t xml:space="preserve"> </w:t>
      </w:r>
    </w:p>
    <w:p w14:paraId="2655CCA5" w14:textId="1BE86BF2" w:rsidR="0043037A" w:rsidRPr="00E55D02" w:rsidRDefault="00F95C82" w:rsidP="005F1F8A">
      <w:pPr>
        <w:pStyle w:val="Odstavekseznama"/>
        <w:ind w:left="360"/>
        <w:jc w:val="both"/>
        <w:rPr>
          <w:rFonts w:asciiTheme="minorHAnsi" w:hAnsiTheme="minorHAnsi" w:cstheme="minorHAnsi"/>
          <w:sz w:val="22"/>
          <w:szCs w:val="22"/>
        </w:rPr>
      </w:pPr>
      <w:r w:rsidRPr="00E55D02">
        <w:rPr>
          <w:rFonts w:asciiTheme="minorHAnsi" w:hAnsiTheme="minorHAnsi" w:cstheme="minorHAnsi"/>
          <w:sz w:val="22"/>
          <w:szCs w:val="22"/>
        </w:rPr>
        <w:t>Nepravočasno ter nepravilno oddanih prijav komisija ne bo upoštevala.</w:t>
      </w:r>
    </w:p>
    <w:p w14:paraId="4498927C" w14:textId="77777777" w:rsidR="00F95C82" w:rsidRPr="00E55D02" w:rsidRDefault="00F95C82" w:rsidP="00F95C82">
      <w:pPr>
        <w:jc w:val="both"/>
        <w:rPr>
          <w:rFonts w:asciiTheme="minorHAnsi" w:hAnsiTheme="minorHAnsi" w:cstheme="minorHAnsi"/>
          <w:sz w:val="22"/>
          <w:szCs w:val="22"/>
        </w:rPr>
      </w:pPr>
    </w:p>
    <w:p w14:paraId="2C386FE5" w14:textId="26168424" w:rsidR="0043037A" w:rsidRPr="00E55D02" w:rsidRDefault="0043037A" w:rsidP="0043037A">
      <w:pPr>
        <w:numPr>
          <w:ilvl w:val="0"/>
          <w:numId w:val="1"/>
        </w:numPr>
        <w:jc w:val="both"/>
        <w:rPr>
          <w:rFonts w:asciiTheme="minorHAnsi" w:hAnsiTheme="minorHAnsi" w:cstheme="minorHAnsi"/>
          <w:sz w:val="22"/>
          <w:szCs w:val="22"/>
        </w:rPr>
      </w:pPr>
      <w:r w:rsidRPr="00E55D02">
        <w:rPr>
          <w:rFonts w:asciiTheme="minorHAnsi" w:hAnsiTheme="minorHAnsi" w:cstheme="minorHAnsi"/>
          <w:sz w:val="22"/>
          <w:szCs w:val="22"/>
        </w:rPr>
        <w:t xml:space="preserve">Posamezna prijava na javni razpis mora biti pripravljena izključno na obrazcih iz razpisne dokumentacije naročnika (Občina Ivančna Gorica). Prijave morajo biti oddane v zaprti kuverti z oznako </w:t>
      </w:r>
      <w:r w:rsidRPr="00E55D02">
        <w:rPr>
          <w:rFonts w:asciiTheme="minorHAnsi" w:hAnsiTheme="minorHAnsi" w:cstheme="minorHAnsi"/>
          <w:b/>
          <w:sz w:val="22"/>
          <w:szCs w:val="22"/>
        </w:rPr>
        <w:t>»Prijava na javni razpis za programe/projekte na po</w:t>
      </w:r>
      <w:r w:rsidR="003C6AE8" w:rsidRPr="00E55D02">
        <w:rPr>
          <w:rFonts w:asciiTheme="minorHAnsi" w:hAnsiTheme="minorHAnsi" w:cstheme="minorHAnsi"/>
          <w:b/>
          <w:sz w:val="22"/>
          <w:szCs w:val="22"/>
        </w:rPr>
        <w:t>dročju kultu</w:t>
      </w:r>
      <w:r w:rsidR="00570B8B" w:rsidRPr="00E55D02">
        <w:rPr>
          <w:rFonts w:asciiTheme="minorHAnsi" w:hAnsiTheme="minorHAnsi" w:cstheme="minorHAnsi"/>
          <w:b/>
          <w:sz w:val="22"/>
          <w:szCs w:val="22"/>
        </w:rPr>
        <w:t xml:space="preserve">re v </w:t>
      </w:r>
      <w:r w:rsidR="00570B8B" w:rsidRPr="00D85AEF">
        <w:rPr>
          <w:rFonts w:asciiTheme="minorHAnsi" w:hAnsiTheme="minorHAnsi" w:cstheme="minorHAnsi"/>
          <w:b/>
          <w:sz w:val="22"/>
          <w:szCs w:val="22"/>
        </w:rPr>
        <w:t>letu 20</w:t>
      </w:r>
      <w:r w:rsidR="002B547A" w:rsidRPr="00D85AEF">
        <w:rPr>
          <w:rFonts w:asciiTheme="minorHAnsi" w:hAnsiTheme="minorHAnsi" w:cstheme="minorHAnsi"/>
          <w:b/>
          <w:sz w:val="22"/>
          <w:szCs w:val="22"/>
        </w:rPr>
        <w:t>2</w:t>
      </w:r>
      <w:r w:rsidR="000C1977" w:rsidRPr="00D85AEF">
        <w:rPr>
          <w:rFonts w:asciiTheme="minorHAnsi" w:hAnsiTheme="minorHAnsi" w:cstheme="minorHAnsi"/>
          <w:b/>
          <w:sz w:val="22"/>
          <w:szCs w:val="22"/>
        </w:rPr>
        <w:t>4</w:t>
      </w:r>
      <w:r w:rsidRPr="00E55D02">
        <w:rPr>
          <w:rFonts w:asciiTheme="minorHAnsi" w:hAnsiTheme="minorHAnsi" w:cstheme="minorHAnsi"/>
          <w:b/>
          <w:sz w:val="22"/>
          <w:szCs w:val="22"/>
        </w:rPr>
        <w:t xml:space="preserve"> – ne odpiraj.«</w:t>
      </w:r>
    </w:p>
    <w:p w14:paraId="0C297DA9" w14:textId="77777777" w:rsidR="0043037A" w:rsidRPr="00E55D02" w:rsidRDefault="0043037A" w:rsidP="0043037A">
      <w:pPr>
        <w:pStyle w:val="Odstavekseznama"/>
        <w:rPr>
          <w:rFonts w:asciiTheme="minorHAnsi" w:hAnsiTheme="minorHAnsi" w:cstheme="minorHAnsi"/>
          <w:sz w:val="22"/>
          <w:szCs w:val="22"/>
        </w:rPr>
      </w:pPr>
    </w:p>
    <w:p w14:paraId="2EC66B3A" w14:textId="0B5E997B" w:rsidR="006A3E31" w:rsidRPr="00E55D02" w:rsidRDefault="006A3E31" w:rsidP="00194F02">
      <w:pPr>
        <w:numPr>
          <w:ilvl w:val="0"/>
          <w:numId w:val="1"/>
        </w:numPr>
        <w:jc w:val="both"/>
        <w:rPr>
          <w:rFonts w:asciiTheme="minorHAnsi" w:hAnsiTheme="minorHAnsi" w:cstheme="minorHAnsi"/>
          <w:sz w:val="22"/>
          <w:szCs w:val="22"/>
        </w:rPr>
      </w:pPr>
      <w:r w:rsidRPr="00E55D02">
        <w:rPr>
          <w:rFonts w:asciiTheme="minorHAnsi" w:hAnsiTheme="minorHAnsi" w:cstheme="minorHAnsi"/>
          <w:sz w:val="22"/>
          <w:szCs w:val="22"/>
        </w:rPr>
        <w:t>Odpiranje prijav za dodelitev sredstev</w:t>
      </w:r>
      <w:r w:rsidR="00F827C9" w:rsidRPr="00E55D02">
        <w:rPr>
          <w:rFonts w:asciiTheme="minorHAnsi" w:hAnsiTheme="minorHAnsi" w:cstheme="minorHAnsi"/>
          <w:sz w:val="22"/>
          <w:szCs w:val="22"/>
        </w:rPr>
        <w:t>, ki ne bo javno,</w:t>
      </w:r>
      <w:r w:rsidRPr="00E55D02">
        <w:rPr>
          <w:rFonts w:asciiTheme="minorHAnsi" w:hAnsiTheme="minorHAnsi" w:cstheme="minorHAnsi"/>
          <w:sz w:val="22"/>
          <w:szCs w:val="22"/>
        </w:rPr>
        <w:t xml:space="preserve"> bo strokovna komisija opravila </w:t>
      </w:r>
      <w:r w:rsidR="00D85AEF">
        <w:rPr>
          <w:rFonts w:asciiTheme="minorHAnsi" w:hAnsiTheme="minorHAnsi" w:cstheme="minorHAnsi"/>
          <w:sz w:val="22"/>
          <w:szCs w:val="22"/>
        </w:rPr>
        <w:t>najkasneje do</w:t>
      </w:r>
      <w:r w:rsidRPr="00E55D02">
        <w:rPr>
          <w:rFonts w:asciiTheme="minorHAnsi" w:hAnsiTheme="minorHAnsi" w:cstheme="minorHAnsi"/>
          <w:sz w:val="22"/>
          <w:szCs w:val="22"/>
        </w:rPr>
        <w:t xml:space="preserve"> </w:t>
      </w:r>
      <w:r w:rsidR="00570B8B" w:rsidRPr="00E55D02">
        <w:rPr>
          <w:rFonts w:asciiTheme="minorHAnsi" w:hAnsiTheme="minorHAnsi" w:cstheme="minorHAnsi"/>
          <w:sz w:val="22"/>
          <w:szCs w:val="22"/>
        </w:rPr>
        <w:br/>
      </w:r>
      <w:r w:rsidR="009C0CCD" w:rsidRPr="00040626">
        <w:rPr>
          <w:rFonts w:asciiTheme="minorHAnsi" w:hAnsiTheme="minorHAnsi" w:cstheme="minorHAnsi"/>
          <w:b/>
          <w:sz w:val="22"/>
          <w:szCs w:val="22"/>
        </w:rPr>
        <w:t>2</w:t>
      </w:r>
      <w:r w:rsidR="00067C0B">
        <w:rPr>
          <w:rFonts w:asciiTheme="minorHAnsi" w:hAnsiTheme="minorHAnsi" w:cstheme="minorHAnsi"/>
          <w:b/>
          <w:sz w:val="22"/>
          <w:szCs w:val="22"/>
        </w:rPr>
        <w:t>9</w:t>
      </w:r>
      <w:r w:rsidR="009C0CCD" w:rsidRPr="00040626">
        <w:rPr>
          <w:rFonts w:asciiTheme="minorHAnsi" w:hAnsiTheme="minorHAnsi" w:cstheme="minorHAnsi"/>
          <w:b/>
          <w:sz w:val="22"/>
          <w:szCs w:val="22"/>
        </w:rPr>
        <w:t>.</w:t>
      </w:r>
      <w:r w:rsidR="00067C0B">
        <w:rPr>
          <w:rFonts w:asciiTheme="minorHAnsi" w:hAnsiTheme="minorHAnsi" w:cstheme="minorHAnsi"/>
          <w:b/>
          <w:sz w:val="22"/>
          <w:szCs w:val="22"/>
        </w:rPr>
        <w:t xml:space="preserve"> </w:t>
      </w:r>
      <w:r w:rsidR="009C0CCD" w:rsidRPr="00040626">
        <w:rPr>
          <w:rFonts w:asciiTheme="minorHAnsi" w:hAnsiTheme="minorHAnsi" w:cstheme="minorHAnsi"/>
          <w:b/>
          <w:sz w:val="22"/>
          <w:szCs w:val="22"/>
        </w:rPr>
        <w:t>8</w:t>
      </w:r>
      <w:r w:rsidR="00194F02" w:rsidRPr="00040626">
        <w:rPr>
          <w:rFonts w:asciiTheme="minorHAnsi" w:hAnsiTheme="minorHAnsi" w:cstheme="minorHAnsi"/>
          <w:b/>
          <w:sz w:val="22"/>
          <w:szCs w:val="22"/>
        </w:rPr>
        <w:t>.</w:t>
      </w:r>
      <w:r w:rsidR="00F351E1" w:rsidRPr="00040626">
        <w:rPr>
          <w:rFonts w:asciiTheme="minorHAnsi" w:hAnsiTheme="minorHAnsi" w:cstheme="minorHAnsi"/>
          <w:b/>
          <w:sz w:val="22"/>
          <w:szCs w:val="22"/>
        </w:rPr>
        <w:t xml:space="preserve"> </w:t>
      </w:r>
      <w:r w:rsidR="00570B8B" w:rsidRPr="00040626">
        <w:rPr>
          <w:rFonts w:asciiTheme="minorHAnsi" w:hAnsiTheme="minorHAnsi" w:cstheme="minorHAnsi"/>
          <w:b/>
          <w:sz w:val="22"/>
          <w:szCs w:val="22"/>
        </w:rPr>
        <w:t>20</w:t>
      </w:r>
      <w:r w:rsidR="002B547A" w:rsidRPr="00040626">
        <w:rPr>
          <w:rFonts w:asciiTheme="minorHAnsi" w:hAnsiTheme="minorHAnsi" w:cstheme="minorHAnsi"/>
          <w:b/>
          <w:sz w:val="22"/>
          <w:szCs w:val="22"/>
        </w:rPr>
        <w:t>2</w:t>
      </w:r>
      <w:r w:rsidR="00E55D02" w:rsidRPr="00040626">
        <w:rPr>
          <w:rFonts w:asciiTheme="minorHAnsi" w:hAnsiTheme="minorHAnsi" w:cstheme="minorHAnsi"/>
          <w:b/>
          <w:sz w:val="22"/>
          <w:szCs w:val="22"/>
        </w:rPr>
        <w:t>4</w:t>
      </w:r>
      <w:r w:rsidR="00F351E1" w:rsidRPr="00E55D02">
        <w:rPr>
          <w:rFonts w:asciiTheme="minorHAnsi" w:hAnsiTheme="minorHAnsi" w:cstheme="minorHAnsi"/>
          <w:b/>
          <w:sz w:val="22"/>
          <w:szCs w:val="22"/>
        </w:rPr>
        <w:t xml:space="preserve"> </w:t>
      </w:r>
      <w:r w:rsidRPr="00E55D02">
        <w:rPr>
          <w:rFonts w:asciiTheme="minorHAnsi" w:hAnsiTheme="minorHAnsi" w:cstheme="minorHAnsi"/>
          <w:sz w:val="22"/>
          <w:szCs w:val="22"/>
        </w:rPr>
        <w:t>v prostorih Občinske uprave Občine Ivančna Gorica.</w:t>
      </w:r>
    </w:p>
    <w:p w14:paraId="0D0C57B5" w14:textId="77777777" w:rsidR="00BC269D" w:rsidRPr="00E55D02" w:rsidRDefault="00BC269D" w:rsidP="00BC269D">
      <w:pPr>
        <w:jc w:val="both"/>
        <w:rPr>
          <w:rFonts w:asciiTheme="minorHAnsi" w:hAnsiTheme="minorHAnsi" w:cstheme="minorHAnsi"/>
          <w:sz w:val="22"/>
          <w:szCs w:val="22"/>
        </w:rPr>
      </w:pPr>
    </w:p>
    <w:p w14:paraId="2D8D60BE" w14:textId="77777777" w:rsidR="00537D39" w:rsidRDefault="00537D39" w:rsidP="00537D39">
      <w:pPr>
        <w:numPr>
          <w:ilvl w:val="0"/>
          <w:numId w:val="1"/>
        </w:numPr>
        <w:jc w:val="both"/>
        <w:rPr>
          <w:rFonts w:asciiTheme="minorHAnsi" w:hAnsiTheme="minorHAnsi" w:cstheme="minorHAnsi"/>
          <w:sz w:val="22"/>
          <w:szCs w:val="22"/>
        </w:rPr>
      </w:pPr>
      <w:r w:rsidRPr="00E55D02">
        <w:rPr>
          <w:rFonts w:asciiTheme="minorHAnsi" w:hAnsiTheme="minorHAnsi" w:cstheme="minorHAnsi"/>
          <w:sz w:val="22"/>
          <w:szCs w:val="22"/>
        </w:rPr>
        <w:t>Odobrena vrednost sredstev za posamezno prijavo je odvisna od števila točk, ki jih bo prijavitelj dobil glede na obseg ter kakovost projektne prijave in vrednosti točke. Vrednost točke bo določena tako, da se bo višina razpoložljivih sredstev delila s seštevkom vseh ocen izbranih prijaviteljev. Odobrena vrednost zaprošenih sredstev posameznega prijavitelja pa bo določena tako, da se bo njegovo število točk pomnožilo z vrednostjo točke.</w:t>
      </w:r>
    </w:p>
    <w:p w14:paraId="5D2A1DB9" w14:textId="77777777" w:rsidR="00AB10C5" w:rsidRPr="00E55D02" w:rsidRDefault="00AB10C5" w:rsidP="00AB10C5">
      <w:pPr>
        <w:jc w:val="both"/>
        <w:rPr>
          <w:rFonts w:asciiTheme="minorHAnsi" w:hAnsiTheme="minorHAnsi" w:cstheme="minorHAnsi"/>
          <w:sz w:val="22"/>
          <w:szCs w:val="22"/>
        </w:rPr>
      </w:pPr>
    </w:p>
    <w:p w14:paraId="23C53663" w14:textId="77777777" w:rsidR="00537D39" w:rsidRPr="00E55D02" w:rsidRDefault="00537D39" w:rsidP="00537D39">
      <w:pPr>
        <w:ind w:left="360"/>
        <w:jc w:val="both"/>
        <w:rPr>
          <w:rFonts w:asciiTheme="minorHAnsi" w:hAnsiTheme="minorHAnsi" w:cstheme="minorHAnsi"/>
          <w:sz w:val="22"/>
          <w:szCs w:val="22"/>
        </w:rPr>
      </w:pPr>
      <w:r w:rsidRPr="00E55D02">
        <w:rPr>
          <w:rFonts w:asciiTheme="minorHAnsi" w:hAnsiTheme="minorHAnsi" w:cstheme="minorHAnsi"/>
          <w:sz w:val="22"/>
          <w:szCs w:val="22"/>
        </w:rPr>
        <w:t xml:space="preserve">Strokovna komisija bo ugotavljala pravočasnost, upravičenost in popolnost vloge glede na besedilo javnega razpisa ter zatem tudi ocenjevanje in vrednotenje ustreznih vlog. </w:t>
      </w:r>
    </w:p>
    <w:p w14:paraId="5FC433E1" w14:textId="77777777" w:rsidR="00537D39" w:rsidRPr="00E55D02" w:rsidRDefault="00537D39" w:rsidP="00537D39">
      <w:pPr>
        <w:pStyle w:val="Odstavekseznama"/>
        <w:rPr>
          <w:rFonts w:asciiTheme="minorHAnsi" w:hAnsiTheme="minorHAnsi" w:cstheme="minorHAnsi"/>
          <w:sz w:val="22"/>
          <w:szCs w:val="22"/>
        </w:rPr>
      </w:pPr>
    </w:p>
    <w:p w14:paraId="05071642" w14:textId="77777777" w:rsidR="00537D39" w:rsidRPr="00E55D02" w:rsidRDefault="00537D39" w:rsidP="00F351E1">
      <w:pPr>
        <w:ind w:firstLine="360"/>
        <w:rPr>
          <w:rFonts w:asciiTheme="minorHAnsi" w:hAnsiTheme="minorHAnsi" w:cstheme="minorHAnsi"/>
          <w:sz w:val="22"/>
          <w:szCs w:val="22"/>
        </w:rPr>
      </w:pPr>
      <w:r w:rsidRPr="00E55D02">
        <w:rPr>
          <w:rFonts w:asciiTheme="minorHAnsi" w:hAnsiTheme="minorHAnsi" w:cstheme="minorHAnsi"/>
          <w:sz w:val="22"/>
          <w:szCs w:val="22"/>
        </w:rPr>
        <w:t>Vlog</w:t>
      </w:r>
      <w:r w:rsidR="00B86460" w:rsidRPr="00E55D02">
        <w:rPr>
          <w:rFonts w:asciiTheme="minorHAnsi" w:hAnsiTheme="minorHAnsi" w:cstheme="minorHAnsi"/>
          <w:sz w:val="22"/>
          <w:szCs w:val="22"/>
        </w:rPr>
        <w:t>a</w:t>
      </w:r>
      <w:r w:rsidRPr="00E55D02">
        <w:rPr>
          <w:rFonts w:asciiTheme="minorHAnsi" w:hAnsiTheme="minorHAnsi" w:cstheme="minorHAnsi"/>
          <w:sz w:val="22"/>
          <w:szCs w:val="22"/>
        </w:rPr>
        <w:t xml:space="preserve"> ne bo upoštevana v primeru</w:t>
      </w:r>
      <w:r w:rsidR="005B6EDF" w:rsidRPr="00E55D02">
        <w:rPr>
          <w:rFonts w:asciiTheme="minorHAnsi" w:hAnsiTheme="minorHAnsi" w:cstheme="minorHAnsi"/>
          <w:sz w:val="22"/>
          <w:szCs w:val="22"/>
        </w:rPr>
        <w:t>,</w:t>
      </w:r>
      <w:r w:rsidRPr="00E55D02">
        <w:rPr>
          <w:rFonts w:asciiTheme="minorHAnsi" w:hAnsiTheme="minorHAnsi" w:cstheme="minorHAnsi"/>
          <w:sz w:val="22"/>
          <w:szCs w:val="22"/>
        </w:rPr>
        <w:t xml:space="preserve"> da:</w:t>
      </w:r>
    </w:p>
    <w:p w14:paraId="7BED9B71" w14:textId="77777777" w:rsidR="00D23ED9" w:rsidRPr="00E55D02" w:rsidRDefault="00537D39" w:rsidP="002A7009">
      <w:pPr>
        <w:pStyle w:val="Odstavekseznama"/>
        <w:numPr>
          <w:ilvl w:val="0"/>
          <w:numId w:val="8"/>
        </w:numPr>
        <w:rPr>
          <w:rFonts w:asciiTheme="minorHAnsi" w:hAnsiTheme="minorHAnsi" w:cstheme="minorHAnsi"/>
          <w:sz w:val="22"/>
          <w:szCs w:val="22"/>
        </w:rPr>
      </w:pPr>
      <w:r w:rsidRPr="00E55D02">
        <w:rPr>
          <w:rFonts w:asciiTheme="minorHAnsi" w:hAnsiTheme="minorHAnsi" w:cstheme="minorHAnsi"/>
          <w:sz w:val="22"/>
          <w:szCs w:val="22"/>
        </w:rPr>
        <w:t>ni bila poslana v predpisanem roku,</w:t>
      </w:r>
    </w:p>
    <w:p w14:paraId="65714A77" w14:textId="77777777" w:rsidR="00D23ED9" w:rsidRPr="00E55D02" w:rsidRDefault="00537D39" w:rsidP="002A7009">
      <w:pPr>
        <w:pStyle w:val="Odstavekseznama"/>
        <w:numPr>
          <w:ilvl w:val="0"/>
          <w:numId w:val="8"/>
        </w:numPr>
        <w:rPr>
          <w:rFonts w:asciiTheme="minorHAnsi" w:hAnsiTheme="minorHAnsi" w:cstheme="minorHAnsi"/>
          <w:sz w:val="22"/>
          <w:szCs w:val="22"/>
        </w:rPr>
      </w:pPr>
      <w:r w:rsidRPr="00E55D02">
        <w:rPr>
          <w:rFonts w:asciiTheme="minorHAnsi" w:hAnsiTheme="minorHAnsi" w:cstheme="minorHAnsi"/>
          <w:sz w:val="22"/>
          <w:szCs w:val="22"/>
        </w:rPr>
        <w:t>ni bila poslana na način, ki je opredeljen v javnem razpisu ali</w:t>
      </w:r>
    </w:p>
    <w:p w14:paraId="4642A05B" w14:textId="77777777" w:rsidR="00537D39" w:rsidRPr="00E55D02" w:rsidRDefault="00537D39" w:rsidP="002A7009">
      <w:pPr>
        <w:pStyle w:val="Odstavekseznama"/>
        <w:numPr>
          <w:ilvl w:val="0"/>
          <w:numId w:val="8"/>
        </w:numPr>
        <w:rPr>
          <w:rFonts w:asciiTheme="minorHAnsi" w:hAnsiTheme="minorHAnsi" w:cstheme="minorHAnsi"/>
          <w:sz w:val="22"/>
          <w:szCs w:val="22"/>
        </w:rPr>
      </w:pPr>
      <w:r w:rsidRPr="00E55D02">
        <w:rPr>
          <w:rFonts w:asciiTheme="minorHAnsi" w:hAnsiTheme="minorHAnsi" w:cstheme="minorHAnsi"/>
          <w:sz w:val="22"/>
          <w:szCs w:val="22"/>
        </w:rPr>
        <w:t>je vlogo oddal neupravičen prijavitelj.</w:t>
      </w:r>
    </w:p>
    <w:p w14:paraId="050E96D5" w14:textId="77777777" w:rsidR="00537D39" w:rsidRPr="00E55D02" w:rsidRDefault="00537D39" w:rsidP="00537D39">
      <w:pPr>
        <w:rPr>
          <w:rFonts w:asciiTheme="minorHAnsi" w:hAnsiTheme="minorHAnsi" w:cstheme="minorHAnsi"/>
          <w:sz w:val="22"/>
          <w:szCs w:val="22"/>
        </w:rPr>
      </w:pPr>
    </w:p>
    <w:p w14:paraId="1BBD1FB4" w14:textId="77777777" w:rsidR="00F351E1" w:rsidRPr="00E55D02" w:rsidRDefault="00537D39" w:rsidP="00D23ED9">
      <w:pPr>
        <w:ind w:left="426"/>
        <w:rPr>
          <w:rFonts w:asciiTheme="minorHAnsi" w:hAnsiTheme="minorHAnsi" w:cstheme="minorHAnsi"/>
          <w:sz w:val="22"/>
          <w:szCs w:val="22"/>
        </w:rPr>
      </w:pPr>
      <w:r w:rsidRPr="00E55D02">
        <w:rPr>
          <w:rFonts w:asciiTheme="minorHAnsi" w:hAnsiTheme="minorHAnsi" w:cstheme="minorHAnsi"/>
          <w:sz w:val="22"/>
          <w:szCs w:val="22"/>
        </w:rPr>
        <w:t xml:space="preserve">Za vloge, ki ne bodo popolne,  bo komisija v roku 8 dni od odpiranja vlog vlagatelja pisno pozvala k </w:t>
      </w:r>
    </w:p>
    <w:p w14:paraId="41760A51" w14:textId="77777777" w:rsidR="00537D39" w:rsidRPr="00E55D02" w:rsidRDefault="00537D39" w:rsidP="00D23ED9">
      <w:pPr>
        <w:ind w:left="426"/>
        <w:rPr>
          <w:rFonts w:asciiTheme="minorHAnsi" w:hAnsiTheme="minorHAnsi" w:cstheme="minorHAnsi"/>
          <w:sz w:val="22"/>
          <w:szCs w:val="22"/>
        </w:rPr>
      </w:pPr>
      <w:r w:rsidRPr="00E55D02">
        <w:rPr>
          <w:rFonts w:asciiTheme="minorHAnsi" w:hAnsiTheme="minorHAnsi" w:cstheme="minorHAnsi"/>
          <w:sz w:val="22"/>
          <w:szCs w:val="22"/>
        </w:rPr>
        <w:t xml:space="preserve">dopolnitvi. Nepopolne vloge mora vlagatelj dopolniti v roku 5 dni </w:t>
      </w:r>
      <w:r w:rsidR="00D23ED9" w:rsidRPr="00E55D02">
        <w:rPr>
          <w:rFonts w:asciiTheme="minorHAnsi" w:hAnsiTheme="minorHAnsi" w:cstheme="minorHAnsi"/>
          <w:sz w:val="22"/>
          <w:szCs w:val="22"/>
        </w:rPr>
        <w:t xml:space="preserve">od prejema pisnega obvestila za </w:t>
      </w:r>
      <w:r w:rsidRPr="00E55D02">
        <w:rPr>
          <w:rFonts w:asciiTheme="minorHAnsi" w:hAnsiTheme="minorHAnsi" w:cstheme="minorHAnsi"/>
          <w:sz w:val="22"/>
          <w:szCs w:val="22"/>
        </w:rPr>
        <w:t xml:space="preserve">dopolnitev. Če tega vlagatelj ne stori, se vloga s sklepom zavrže. </w:t>
      </w:r>
    </w:p>
    <w:p w14:paraId="68769BAB" w14:textId="77777777" w:rsidR="00D23ED9" w:rsidRPr="00E55D02" w:rsidRDefault="00D23ED9" w:rsidP="00D23ED9">
      <w:pPr>
        <w:ind w:left="426" w:hanging="142"/>
        <w:rPr>
          <w:rFonts w:asciiTheme="minorHAnsi" w:hAnsiTheme="minorHAnsi" w:cstheme="minorHAnsi"/>
          <w:sz w:val="22"/>
          <w:szCs w:val="22"/>
        </w:rPr>
      </w:pPr>
    </w:p>
    <w:p w14:paraId="293ECB96" w14:textId="432FA8B1" w:rsidR="00D23ED9" w:rsidRDefault="007327D9" w:rsidP="00D23ED9">
      <w:pPr>
        <w:pStyle w:val="Odstavekseznama"/>
        <w:numPr>
          <w:ilvl w:val="0"/>
          <w:numId w:val="1"/>
        </w:numPr>
        <w:jc w:val="both"/>
        <w:rPr>
          <w:rFonts w:asciiTheme="minorHAnsi" w:hAnsiTheme="minorHAnsi" w:cstheme="minorHAnsi"/>
          <w:sz w:val="22"/>
          <w:szCs w:val="22"/>
        </w:rPr>
      </w:pPr>
      <w:r w:rsidRPr="00E55D02">
        <w:rPr>
          <w:rFonts w:asciiTheme="minorHAnsi" w:hAnsiTheme="minorHAnsi" w:cstheme="minorHAnsi"/>
          <w:sz w:val="22"/>
          <w:szCs w:val="22"/>
        </w:rPr>
        <w:t>V</w:t>
      </w:r>
      <w:r w:rsidR="00537D39" w:rsidRPr="00E55D02">
        <w:rPr>
          <w:rFonts w:asciiTheme="minorHAnsi" w:hAnsiTheme="minorHAnsi" w:cstheme="minorHAnsi"/>
          <w:sz w:val="22"/>
          <w:szCs w:val="22"/>
        </w:rPr>
        <w:t xml:space="preserve">lagatelj bo obveščen o odločitvi o dodelitvi sredstev (višini in namenu odobrenih finančnih sredstev) </w:t>
      </w:r>
      <w:r w:rsidR="000057F6" w:rsidRPr="00040626">
        <w:rPr>
          <w:rFonts w:asciiTheme="minorHAnsi" w:hAnsiTheme="minorHAnsi" w:cstheme="minorHAnsi"/>
          <w:sz w:val="22"/>
          <w:szCs w:val="22"/>
        </w:rPr>
        <w:t xml:space="preserve">z odločbo </w:t>
      </w:r>
      <w:r w:rsidR="00537D39" w:rsidRPr="00040626">
        <w:rPr>
          <w:rFonts w:asciiTheme="minorHAnsi" w:hAnsiTheme="minorHAnsi" w:cstheme="minorHAnsi"/>
          <w:sz w:val="22"/>
          <w:szCs w:val="22"/>
        </w:rPr>
        <w:t xml:space="preserve">direktorice občinske uprave. Na podlagi </w:t>
      </w:r>
      <w:r w:rsidR="000057F6" w:rsidRPr="00040626">
        <w:rPr>
          <w:rFonts w:asciiTheme="minorHAnsi" w:hAnsiTheme="minorHAnsi" w:cstheme="minorHAnsi"/>
          <w:sz w:val="22"/>
          <w:szCs w:val="22"/>
        </w:rPr>
        <w:t xml:space="preserve">odločb </w:t>
      </w:r>
      <w:r w:rsidR="00537D39" w:rsidRPr="00040626">
        <w:rPr>
          <w:rFonts w:asciiTheme="minorHAnsi" w:hAnsiTheme="minorHAnsi" w:cstheme="minorHAnsi"/>
          <w:sz w:val="22"/>
          <w:szCs w:val="22"/>
        </w:rPr>
        <w:t>bo Občina Ivančna Gorica z izvajalci izbranih</w:t>
      </w:r>
      <w:r w:rsidR="00537D39" w:rsidRPr="00E55D02">
        <w:rPr>
          <w:rFonts w:asciiTheme="minorHAnsi" w:hAnsiTheme="minorHAnsi" w:cstheme="minorHAnsi"/>
          <w:sz w:val="22"/>
          <w:szCs w:val="22"/>
        </w:rPr>
        <w:t xml:space="preserve"> programov sklenila pogo</w:t>
      </w:r>
      <w:r w:rsidRPr="00E55D02">
        <w:rPr>
          <w:rFonts w:asciiTheme="minorHAnsi" w:hAnsiTheme="minorHAnsi" w:cstheme="minorHAnsi"/>
          <w:sz w:val="22"/>
          <w:szCs w:val="22"/>
        </w:rPr>
        <w:t>dbe o sofinanciranju</w:t>
      </w:r>
      <w:r w:rsidR="00537D39" w:rsidRPr="00E55D02">
        <w:rPr>
          <w:rFonts w:asciiTheme="minorHAnsi" w:hAnsiTheme="minorHAnsi" w:cstheme="minorHAnsi"/>
          <w:sz w:val="22"/>
          <w:szCs w:val="22"/>
        </w:rPr>
        <w:t>.</w:t>
      </w:r>
    </w:p>
    <w:p w14:paraId="6BB94F8D" w14:textId="77777777" w:rsidR="003F5D98" w:rsidRPr="00E55D02" w:rsidRDefault="003F5D98" w:rsidP="003F5D98">
      <w:pPr>
        <w:pStyle w:val="Odstavekseznama"/>
        <w:ind w:left="360"/>
        <w:jc w:val="both"/>
        <w:rPr>
          <w:rFonts w:asciiTheme="minorHAnsi" w:hAnsiTheme="minorHAnsi" w:cstheme="minorHAnsi"/>
          <w:sz w:val="22"/>
          <w:szCs w:val="22"/>
        </w:rPr>
      </w:pPr>
    </w:p>
    <w:p w14:paraId="6914F283" w14:textId="2EA32435" w:rsidR="00194F02" w:rsidRPr="00E55D02" w:rsidRDefault="00537D39" w:rsidP="00D23ED9">
      <w:pPr>
        <w:pStyle w:val="Odstavekseznama"/>
        <w:ind w:left="360"/>
        <w:jc w:val="both"/>
        <w:rPr>
          <w:rFonts w:asciiTheme="minorHAnsi" w:hAnsiTheme="minorHAnsi" w:cstheme="minorHAnsi"/>
          <w:sz w:val="22"/>
          <w:szCs w:val="22"/>
        </w:rPr>
      </w:pPr>
      <w:r w:rsidRPr="00040626">
        <w:rPr>
          <w:rFonts w:asciiTheme="minorHAnsi" w:hAnsiTheme="minorHAnsi" w:cstheme="minorHAnsi"/>
          <w:sz w:val="22"/>
          <w:szCs w:val="22"/>
        </w:rPr>
        <w:t xml:space="preserve">Zoper </w:t>
      </w:r>
      <w:r w:rsidR="000057F6" w:rsidRPr="00040626">
        <w:rPr>
          <w:rFonts w:asciiTheme="minorHAnsi" w:hAnsiTheme="minorHAnsi" w:cstheme="minorHAnsi"/>
          <w:sz w:val="22"/>
          <w:szCs w:val="22"/>
        </w:rPr>
        <w:t xml:space="preserve">odločbo </w:t>
      </w:r>
      <w:r w:rsidRPr="00040626">
        <w:rPr>
          <w:rFonts w:asciiTheme="minorHAnsi" w:hAnsiTheme="minorHAnsi" w:cstheme="minorHAnsi"/>
          <w:sz w:val="22"/>
          <w:szCs w:val="22"/>
        </w:rPr>
        <w:t>iz prejšnjega odstavka je možno vložiti pritožbo, in sicer pri županu Občine Ivančna Gorica v roku 15 dni po prejemu</w:t>
      </w:r>
      <w:r w:rsidR="000057F6" w:rsidRPr="00040626">
        <w:rPr>
          <w:rFonts w:asciiTheme="minorHAnsi" w:hAnsiTheme="minorHAnsi" w:cstheme="minorHAnsi"/>
          <w:sz w:val="22"/>
          <w:szCs w:val="22"/>
        </w:rPr>
        <w:t xml:space="preserve"> odločbe</w:t>
      </w:r>
      <w:r w:rsidRPr="00040626">
        <w:rPr>
          <w:rFonts w:asciiTheme="minorHAnsi" w:hAnsiTheme="minorHAnsi" w:cstheme="minorHAnsi"/>
          <w:sz w:val="22"/>
          <w:szCs w:val="22"/>
        </w:rPr>
        <w:t>. Župan o pritožbi odloči z odločbo, zoper katero ni pritožbe, je pa možno pri pristojnem sodišču sprožiti upravni spor.</w:t>
      </w:r>
      <w:r w:rsidRPr="00E55D02">
        <w:rPr>
          <w:rFonts w:asciiTheme="minorHAnsi" w:hAnsiTheme="minorHAnsi" w:cstheme="minorHAnsi"/>
          <w:sz w:val="22"/>
          <w:szCs w:val="22"/>
        </w:rPr>
        <w:t xml:space="preserve"> </w:t>
      </w:r>
      <w:r w:rsidR="004E4840">
        <w:rPr>
          <w:rFonts w:asciiTheme="minorHAnsi" w:hAnsiTheme="minorHAnsi" w:cstheme="minorHAnsi"/>
          <w:sz w:val="22"/>
          <w:szCs w:val="22"/>
        </w:rPr>
        <w:t>Predmet pritožbe ne morejo biti merila in kriteriji za ocenjevanje in vrednotenje kulturnih programov in/ali kulturnih projektov. Vložena pritožba ne zadrži sklepanja pogodb z izbranimi izvajalci.</w:t>
      </w:r>
    </w:p>
    <w:p w14:paraId="63A86E32" w14:textId="77777777" w:rsidR="00F351E1" w:rsidRPr="00E55D02" w:rsidRDefault="00F351E1" w:rsidP="00F351E1">
      <w:pPr>
        <w:jc w:val="both"/>
        <w:rPr>
          <w:rFonts w:asciiTheme="minorHAnsi" w:hAnsiTheme="minorHAnsi" w:cstheme="minorHAnsi"/>
          <w:sz w:val="22"/>
          <w:szCs w:val="22"/>
        </w:rPr>
      </w:pPr>
    </w:p>
    <w:p w14:paraId="4F984F80" w14:textId="77777777" w:rsidR="00194F02" w:rsidRPr="00E55D02" w:rsidRDefault="00650E70" w:rsidP="00650E70">
      <w:pPr>
        <w:numPr>
          <w:ilvl w:val="0"/>
          <w:numId w:val="1"/>
        </w:numPr>
        <w:jc w:val="both"/>
        <w:rPr>
          <w:rFonts w:asciiTheme="minorHAnsi" w:hAnsiTheme="minorHAnsi" w:cstheme="minorHAnsi"/>
          <w:sz w:val="22"/>
          <w:szCs w:val="22"/>
        </w:rPr>
      </w:pPr>
      <w:r w:rsidRPr="00E55D02">
        <w:rPr>
          <w:rFonts w:asciiTheme="minorHAnsi" w:hAnsiTheme="minorHAnsi" w:cstheme="minorHAnsi"/>
          <w:sz w:val="22"/>
          <w:szCs w:val="22"/>
        </w:rPr>
        <w:t xml:space="preserve">Nadzor nad izvajanjem programov in porabo finančnih sredstev izvajalcev programov izvaja občinska uprava. </w:t>
      </w:r>
    </w:p>
    <w:p w14:paraId="212ECB73" w14:textId="77777777" w:rsidR="00194F02" w:rsidRPr="00E55D02" w:rsidRDefault="00194F02" w:rsidP="00194F02">
      <w:pPr>
        <w:ind w:left="360"/>
        <w:jc w:val="both"/>
        <w:rPr>
          <w:rFonts w:asciiTheme="minorHAnsi" w:hAnsiTheme="minorHAnsi" w:cstheme="minorHAnsi"/>
          <w:sz w:val="22"/>
          <w:szCs w:val="22"/>
        </w:rPr>
      </w:pPr>
    </w:p>
    <w:p w14:paraId="1B3FCE7A" w14:textId="7D5F6A05" w:rsidR="00194F02" w:rsidRPr="00040626" w:rsidRDefault="00650E70" w:rsidP="00650E70">
      <w:pPr>
        <w:numPr>
          <w:ilvl w:val="0"/>
          <w:numId w:val="1"/>
        </w:numPr>
        <w:jc w:val="both"/>
        <w:rPr>
          <w:rFonts w:asciiTheme="minorHAnsi" w:hAnsiTheme="minorHAnsi" w:cstheme="minorHAnsi"/>
          <w:bCs/>
          <w:sz w:val="22"/>
          <w:szCs w:val="22"/>
        </w:rPr>
      </w:pPr>
      <w:r w:rsidRPr="00040626">
        <w:rPr>
          <w:rFonts w:asciiTheme="minorHAnsi" w:hAnsiTheme="minorHAnsi" w:cstheme="minorHAnsi"/>
          <w:bCs/>
          <w:sz w:val="22"/>
          <w:szCs w:val="22"/>
        </w:rPr>
        <w:t xml:space="preserve">Izvajalci morajo najkasneje </w:t>
      </w:r>
      <w:r w:rsidR="003C6AE8" w:rsidRPr="00040626">
        <w:rPr>
          <w:rFonts w:asciiTheme="minorHAnsi" w:hAnsiTheme="minorHAnsi" w:cstheme="minorHAnsi"/>
          <w:bCs/>
          <w:sz w:val="22"/>
          <w:szCs w:val="22"/>
        </w:rPr>
        <w:t xml:space="preserve">do </w:t>
      </w:r>
      <w:r w:rsidR="00570B8B" w:rsidRPr="00040626">
        <w:rPr>
          <w:rFonts w:asciiTheme="minorHAnsi" w:hAnsiTheme="minorHAnsi" w:cstheme="minorHAnsi"/>
          <w:bCs/>
          <w:sz w:val="22"/>
          <w:szCs w:val="22"/>
        </w:rPr>
        <w:t>zadnjega dne v februarju 202</w:t>
      </w:r>
      <w:r w:rsidR="000C1977" w:rsidRPr="00040626">
        <w:rPr>
          <w:rFonts w:asciiTheme="minorHAnsi" w:hAnsiTheme="minorHAnsi" w:cstheme="minorHAnsi"/>
          <w:bCs/>
          <w:sz w:val="22"/>
          <w:szCs w:val="22"/>
        </w:rPr>
        <w:t>5</w:t>
      </w:r>
      <w:r w:rsidR="00D23ED9" w:rsidRPr="00040626">
        <w:rPr>
          <w:rFonts w:asciiTheme="minorHAnsi" w:hAnsiTheme="minorHAnsi" w:cstheme="minorHAnsi"/>
          <w:bCs/>
          <w:sz w:val="22"/>
          <w:szCs w:val="22"/>
        </w:rPr>
        <w:t xml:space="preserve"> </w:t>
      </w:r>
      <w:r w:rsidR="003C6AE8" w:rsidRPr="00040626">
        <w:rPr>
          <w:rFonts w:asciiTheme="minorHAnsi" w:hAnsiTheme="minorHAnsi" w:cstheme="minorHAnsi"/>
          <w:bCs/>
          <w:sz w:val="22"/>
          <w:szCs w:val="22"/>
        </w:rPr>
        <w:t>podati letno poročilo</w:t>
      </w:r>
      <w:r w:rsidR="00E571D3" w:rsidRPr="00040626">
        <w:rPr>
          <w:rFonts w:asciiTheme="minorHAnsi" w:hAnsiTheme="minorHAnsi" w:cstheme="minorHAnsi"/>
          <w:bCs/>
          <w:sz w:val="22"/>
          <w:szCs w:val="22"/>
        </w:rPr>
        <w:t xml:space="preserve"> o izvedbi programov</w:t>
      </w:r>
      <w:r w:rsidR="00902D86" w:rsidRPr="00040626">
        <w:rPr>
          <w:rFonts w:asciiTheme="minorHAnsi" w:hAnsiTheme="minorHAnsi" w:cstheme="minorHAnsi"/>
          <w:bCs/>
          <w:sz w:val="22"/>
          <w:szCs w:val="22"/>
        </w:rPr>
        <w:t>/projektov</w:t>
      </w:r>
      <w:r w:rsidR="00E571D3" w:rsidRPr="00040626">
        <w:rPr>
          <w:rFonts w:asciiTheme="minorHAnsi" w:hAnsiTheme="minorHAnsi" w:cstheme="minorHAnsi"/>
          <w:bCs/>
          <w:sz w:val="22"/>
          <w:szCs w:val="22"/>
        </w:rPr>
        <w:t xml:space="preserve"> </w:t>
      </w:r>
      <w:r w:rsidRPr="00040626">
        <w:rPr>
          <w:rFonts w:asciiTheme="minorHAnsi" w:hAnsiTheme="minorHAnsi" w:cstheme="minorHAnsi"/>
          <w:bCs/>
          <w:sz w:val="22"/>
          <w:szCs w:val="22"/>
        </w:rPr>
        <w:t>z dokazili o izpolnitvi prevzetih obveznosti.</w:t>
      </w:r>
    </w:p>
    <w:p w14:paraId="79E0CDAC" w14:textId="77777777" w:rsidR="00194F02" w:rsidRPr="00040626" w:rsidRDefault="00E571D3" w:rsidP="00194F02">
      <w:pPr>
        <w:ind w:left="360"/>
        <w:jc w:val="both"/>
        <w:rPr>
          <w:rFonts w:asciiTheme="minorHAnsi" w:hAnsiTheme="minorHAnsi" w:cstheme="minorHAnsi"/>
          <w:bCs/>
          <w:sz w:val="22"/>
          <w:szCs w:val="22"/>
        </w:rPr>
      </w:pPr>
      <w:r w:rsidRPr="00040626">
        <w:rPr>
          <w:rFonts w:asciiTheme="minorHAnsi" w:hAnsiTheme="minorHAnsi" w:cstheme="minorHAnsi"/>
          <w:bCs/>
          <w:sz w:val="22"/>
          <w:szCs w:val="22"/>
        </w:rPr>
        <w:t>Za dokazovanje namenske porabe odobrenih sredstev mora izvajalec letnemu poročilu o izvedbi predložiti kopije računov za stroške, nastale z izvedbo programa/projekta.</w:t>
      </w:r>
    </w:p>
    <w:p w14:paraId="403F37E5" w14:textId="77777777" w:rsidR="00E571D3" w:rsidRPr="00E55D02" w:rsidRDefault="00E571D3" w:rsidP="00194F02">
      <w:pPr>
        <w:ind w:left="360"/>
        <w:jc w:val="both"/>
        <w:rPr>
          <w:rFonts w:asciiTheme="minorHAnsi" w:hAnsiTheme="minorHAnsi" w:cstheme="minorHAnsi"/>
          <w:sz w:val="22"/>
          <w:szCs w:val="22"/>
        </w:rPr>
      </w:pPr>
    </w:p>
    <w:p w14:paraId="54502222" w14:textId="77777777" w:rsidR="00194F02" w:rsidRPr="00E55D02" w:rsidRDefault="00650E70" w:rsidP="00650E70">
      <w:pPr>
        <w:numPr>
          <w:ilvl w:val="0"/>
          <w:numId w:val="1"/>
        </w:numPr>
        <w:jc w:val="both"/>
        <w:rPr>
          <w:rFonts w:asciiTheme="minorHAnsi" w:hAnsiTheme="minorHAnsi" w:cstheme="minorHAnsi"/>
          <w:sz w:val="22"/>
          <w:szCs w:val="22"/>
        </w:rPr>
      </w:pPr>
      <w:r w:rsidRPr="00E55D02">
        <w:rPr>
          <w:rFonts w:asciiTheme="minorHAnsi" w:hAnsiTheme="minorHAnsi" w:cstheme="minorHAnsi"/>
          <w:sz w:val="22"/>
          <w:szCs w:val="22"/>
        </w:rPr>
        <w:t xml:space="preserve">Dvojno uveljavljanje stroškov in izdatkov, ki so povrnjeni iz drugega </w:t>
      </w:r>
      <w:r w:rsidR="00AE3B76" w:rsidRPr="00E55D02">
        <w:rPr>
          <w:rFonts w:asciiTheme="minorHAnsi" w:hAnsiTheme="minorHAnsi" w:cstheme="minorHAnsi"/>
          <w:sz w:val="22"/>
          <w:szCs w:val="22"/>
        </w:rPr>
        <w:t xml:space="preserve">proračunskega </w:t>
      </w:r>
      <w:r w:rsidRPr="00E55D02">
        <w:rPr>
          <w:rFonts w:asciiTheme="minorHAnsi" w:hAnsiTheme="minorHAnsi" w:cstheme="minorHAnsi"/>
          <w:sz w:val="22"/>
          <w:szCs w:val="22"/>
        </w:rPr>
        <w:t>vira</w:t>
      </w:r>
      <w:r w:rsidR="00AE3B76" w:rsidRPr="00E55D02">
        <w:rPr>
          <w:rFonts w:asciiTheme="minorHAnsi" w:hAnsiTheme="minorHAnsi" w:cstheme="minorHAnsi"/>
          <w:sz w:val="22"/>
          <w:szCs w:val="22"/>
        </w:rPr>
        <w:t xml:space="preserve"> naročnika za isti namen</w:t>
      </w:r>
      <w:r w:rsidRPr="00E55D02">
        <w:rPr>
          <w:rFonts w:asciiTheme="minorHAnsi" w:hAnsiTheme="minorHAnsi" w:cstheme="minorHAnsi"/>
          <w:sz w:val="22"/>
          <w:szCs w:val="22"/>
        </w:rPr>
        <w:t>, ni dovoljeno.</w:t>
      </w:r>
    </w:p>
    <w:p w14:paraId="213A594E" w14:textId="77777777" w:rsidR="00194F02" w:rsidRPr="00E55D02" w:rsidRDefault="00194F02" w:rsidP="00194F02">
      <w:pPr>
        <w:ind w:left="360"/>
        <w:jc w:val="both"/>
        <w:rPr>
          <w:rFonts w:asciiTheme="minorHAnsi" w:hAnsiTheme="minorHAnsi" w:cstheme="minorHAnsi"/>
          <w:sz w:val="22"/>
          <w:szCs w:val="22"/>
        </w:rPr>
      </w:pPr>
    </w:p>
    <w:p w14:paraId="5680CED7" w14:textId="77777777" w:rsidR="00650E70" w:rsidRPr="00E55D02" w:rsidRDefault="00650E70" w:rsidP="00650E70">
      <w:pPr>
        <w:numPr>
          <w:ilvl w:val="0"/>
          <w:numId w:val="1"/>
        </w:numPr>
        <w:jc w:val="both"/>
        <w:rPr>
          <w:rFonts w:asciiTheme="minorHAnsi" w:hAnsiTheme="minorHAnsi" w:cstheme="minorHAnsi"/>
          <w:sz w:val="22"/>
          <w:szCs w:val="22"/>
        </w:rPr>
      </w:pPr>
      <w:r w:rsidRPr="00E55D02">
        <w:rPr>
          <w:rFonts w:asciiTheme="minorHAnsi" w:hAnsiTheme="minorHAnsi" w:cstheme="minorHAnsi"/>
          <w:sz w:val="22"/>
          <w:szCs w:val="22"/>
        </w:rPr>
        <w:lastRenderedPageBreak/>
        <w:t>Izvajalec mora vrniti prejeta finančna sredstva z zakonitimi zamudnimi obrestmi v občinski proračun:</w:t>
      </w:r>
    </w:p>
    <w:p w14:paraId="268BEF37" w14:textId="77777777" w:rsidR="00650E70" w:rsidRPr="00E55D02" w:rsidRDefault="00650E70" w:rsidP="002A7009">
      <w:pPr>
        <w:pStyle w:val="Odstavekseznama"/>
        <w:numPr>
          <w:ilvl w:val="0"/>
          <w:numId w:val="7"/>
        </w:numPr>
        <w:jc w:val="both"/>
        <w:rPr>
          <w:rFonts w:asciiTheme="minorHAnsi" w:hAnsiTheme="minorHAnsi" w:cstheme="minorHAnsi"/>
          <w:sz w:val="22"/>
          <w:szCs w:val="22"/>
        </w:rPr>
      </w:pPr>
      <w:r w:rsidRPr="00E55D02">
        <w:rPr>
          <w:rFonts w:asciiTheme="minorHAnsi" w:hAnsiTheme="minorHAnsi" w:cstheme="minorHAnsi"/>
          <w:sz w:val="22"/>
          <w:szCs w:val="22"/>
        </w:rPr>
        <w:t>če je bila na podlagi nadzora ali iz oddanega poročila ugotovljena nenamenska poraba sredstev,</w:t>
      </w:r>
    </w:p>
    <w:p w14:paraId="6164D40A" w14:textId="77777777" w:rsidR="00650E70" w:rsidRPr="00E55D02" w:rsidRDefault="00650E70" w:rsidP="002A7009">
      <w:pPr>
        <w:pStyle w:val="Odstavekseznama"/>
        <w:numPr>
          <w:ilvl w:val="0"/>
          <w:numId w:val="7"/>
        </w:numPr>
        <w:jc w:val="both"/>
        <w:rPr>
          <w:rFonts w:asciiTheme="minorHAnsi" w:hAnsiTheme="minorHAnsi" w:cstheme="minorHAnsi"/>
          <w:sz w:val="22"/>
          <w:szCs w:val="22"/>
        </w:rPr>
      </w:pPr>
      <w:r w:rsidRPr="00E55D02">
        <w:rPr>
          <w:rFonts w:asciiTheme="minorHAnsi" w:hAnsiTheme="minorHAnsi" w:cstheme="minorHAnsi"/>
          <w:sz w:val="22"/>
          <w:szCs w:val="22"/>
        </w:rPr>
        <w:t>če izvajalec ni oddal poročila o realizaciji programa.</w:t>
      </w:r>
    </w:p>
    <w:p w14:paraId="74277346" w14:textId="77777777" w:rsidR="00650E70" w:rsidRPr="00E55D02" w:rsidRDefault="00650E70" w:rsidP="00650E70">
      <w:pPr>
        <w:jc w:val="both"/>
        <w:rPr>
          <w:rFonts w:asciiTheme="minorHAnsi" w:hAnsiTheme="minorHAnsi" w:cstheme="minorHAnsi"/>
          <w:sz w:val="22"/>
          <w:szCs w:val="22"/>
        </w:rPr>
      </w:pPr>
    </w:p>
    <w:p w14:paraId="287E36FF" w14:textId="3C1ABE1C" w:rsidR="00F351E1" w:rsidRPr="00E55D02" w:rsidRDefault="00EC4269" w:rsidP="007B1D77">
      <w:pPr>
        <w:ind w:left="426"/>
        <w:jc w:val="both"/>
        <w:rPr>
          <w:rFonts w:asciiTheme="minorHAnsi" w:hAnsiTheme="minorHAnsi" w:cstheme="minorHAnsi"/>
          <w:sz w:val="22"/>
          <w:szCs w:val="22"/>
        </w:rPr>
      </w:pPr>
      <w:r w:rsidRPr="00E55D02">
        <w:rPr>
          <w:rFonts w:asciiTheme="minorHAnsi" w:hAnsiTheme="minorHAnsi" w:cstheme="minorHAnsi"/>
          <w:sz w:val="22"/>
          <w:szCs w:val="22"/>
        </w:rPr>
        <w:t xml:space="preserve">Ravno tako izvajalec, ki krši pogodbena določila zadnje sklenjene pogodbe </w:t>
      </w:r>
      <w:r w:rsidR="00650E70" w:rsidRPr="00E55D02">
        <w:rPr>
          <w:rFonts w:asciiTheme="minorHAnsi" w:hAnsiTheme="minorHAnsi" w:cstheme="minorHAnsi"/>
          <w:sz w:val="22"/>
          <w:szCs w:val="22"/>
        </w:rPr>
        <w:t xml:space="preserve">na podlagi </w:t>
      </w:r>
      <w:r w:rsidR="00194F02" w:rsidRPr="000A1D2B">
        <w:rPr>
          <w:rFonts w:asciiTheme="minorHAnsi" w:hAnsiTheme="minorHAnsi" w:cstheme="minorHAnsi"/>
          <w:sz w:val="22"/>
          <w:szCs w:val="22"/>
        </w:rPr>
        <w:t>Pravilnika o vrednotenju in sofinanciranju javnih kulturnih programov in kulturnih projektov iz proračuna Občine Ivančna Gorica (U</w:t>
      </w:r>
      <w:r w:rsidR="00E571D3" w:rsidRPr="000A1D2B">
        <w:rPr>
          <w:rFonts w:asciiTheme="minorHAnsi" w:hAnsiTheme="minorHAnsi" w:cstheme="minorHAnsi"/>
          <w:sz w:val="22"/>
          <w:szCs w:val="22"/>
        </w:rPr>
        <w:t>radni list RS, št. 11/12,</w:t>
      </w:r>
      <w:r w:rsidR="00F37119" w:rsidRPr="000A1D2B">
        <w:rPr>
          <w:rFonts w:asciiTheme="minorHAnsi" w:hAnsiTheme="minorHAnsi" w:cstheme="minorHAnsi"/>
          <w:sz w:val="22"/>
          <w:szCs w:val="22"/>
        </w:rPr>
        <w:t xml:space="preserve"> 25</w:t>
      </w:r>
      <w:r w:rsidR="00194F02" w:rsidRPr="000A1D2B">
        <w:rPr>
          <w:rFonts w:asciiTheme="minorHAnsi" w:hAnsiTheme="minorHAnsi" w:cstheme="minorHAnsi"/>
          <w:sz w:val="22"/>
          <w:szCs w:val="22"/>
        </w:rPr>
        <w:t>/15</w:t>
      </w:r>
      <w:r w:rsidR="00E571D3" w:rsidRPr="000A1D2B">
        <w:rPr>
          <w:rFonts w:asciiTheme="minorHAnsi" w:hAnsiTheme="minorHAnsi" w:cstheme="minorHAnsi"/>
          <w:sz w:val="22"/>
          <w:szCs w:val="22"/>
        </w:rPr>
        <w:t xml:space="preserve"> in 16/19</w:t>
      </w:r>
      <w:r w:rsidR="00194F02" w:rsidRPr="000A1D2B">
        <w:rPr>
          <w:rFonts w:asciiTheme="minorHAnsi" w:hAnsiTheme="minorHAnsi" w:cstheme="minorHAnsi"/>
          <w:sz w:val="22"/>
          <w:szCs w:val="22"/>
        </w:rPr>
        <w:t>)</w:t>
      </w:r>
      <w:r w:rsidRPr="000A1D2B">
        <w:rPr>
          <w:rFonts w:asciiTheme="minorHAnsi" w:hAnsiTheme="minorHAnsi" w:cstheme="minorHAnsi"/>
          <w:sz w:val="22"/>
          <w:szCs w:val="22"/>
        </w:rPr>
        <w:t xml:space="preserve">, </w:t>
      </w:r>
      <w:r w:rsidRPr="00E55D02">
        <w:rPr>
          <w:rFonts w:asciiTheme="minorHAnsi" w:hAnsiTheme="minorHAnsi" w:cstheme="minorHAnsi"/>
          <w:sz w:val="22"/>
          <w:szCs w:val="22"/>
        </w:rPr>
        <w:t>ne more kandidirati za sredstva na naslednjem javnem razpisu občine.</w:t>
      </w:r>
    </w:p>
    <w:p w14:paraId="0D10A424" w14:textId="77777777" w:rsidR="00D23ED9" w:rsidRPr="00E55D02" w:rsidRDefault="00D23ED9" w:rsidP="007327D9">
      <w:pPr>
        <w:jc w:val="both"/>
        <w:rPr>
          <w:rFonts w:asciiTheme="minorHAnsi" w:hAnsiTheme="minorHAnsi" w:cstheme="minorHAnsi"/>
          <w:sz w:val="22"/>
          <w:szCs w:val="22"/>
        </w:rPr>
      </w:pPr>
    </w:p>
    <w:p w14:paraId="5275A1D7" w14:textId="77777777" w:rsidR="006A3E31" w:rsidRPr="00E55D02" w:rsidRDefault="00650E70" w:rsidP="00D23ED9">
      <w:pPr>
        <w:pStyle w:val="Odstavekseznama"/>
        <w:numPr>
          <w:ilvl w:val="0"/>
          <w:numId w:val="1"/>
        </w:numPr>
        <w:jc w:val="both"/>
        <w:rPr>
          <w:rFonts w:asciiTheme="minorHAnsi" w:hAnsiTheme="minorHAnsi" w:cstheme="minorHAnsi"/>
          <w:sz w:val="22"/>
          <w:szCs w:val="22"/>
        </w:rPr>
      </w:pPr>
      <w:r w:rsidRPr="00E55D02">
        <w:rPr>
          <w:rFonts w:asciiTheme="minorHAnsi" w:hAnsiTheme="minorHAnsi" w:cstheme="minorHAnsi"/>
          <w:sz w:val="22"/>
          <w:szCs w:val="22"/>
        </w:rPr>
        <w:t>P</w:t>
      </w:r>
      <w:r w:rsidR="006A3E31" w:rsidRPr="00E55D02">
        <w:rPr>
          <w:rFonts w:asciiTheme="minorHAnsi" w:hAnsiTheme="minorHAnsi" w:cstheme="minorHAnsi"/>
          <w:sz w:val="22"/>
          <w:szCs w:val="22"/>
        </w:rPr>
        <w:t xml:space="preserve">rijavitelji bodo o izidu javnega razpisa obveščeni </w:t>
      </w:r>
      <w:r w:rsidR="006A3E31" w:rsidRPr="004972AE">
        <w:rPr>
          <w:rFonts w:asciiTheme="minorHAnsi" w:hAnsiTheme="minorHAnsi" w:cstheme="minorHAnsi"/>
          <w:b/>
          <w:bCs/>
          <w:sz w:val="22"/>
          <w:szCs w:val="22"/>
        </w:rPr>
        <w:t>najpozneje v 60 dneh od datuma odpiranja prijav</w:t>
      </w:r>
      <w:r w:rsidR="006A3E31" w:rsidRPr="00E55D02">
        <w:rPr>
          <w:rFonts w:asciiTheme="minorHAnsi" w:hAnsiTheme="minorHAnsi" w:cstheme="minorHAnsi"/>
          <w:sz w:val="22"/>
          <w:szCs w:val="22"/>
        </w:rPr>
        <w:t>. Občina Ivančna Gorica bo z izbranimi prijavitelji sklenila pogodbo o sofinanciranju programov v okviru sredstev, zagotovljenih v proračunu.</w:t>
      </w:r>
    </w:p>
    <w:p w14:paraId="5F3AB800" w14:textId="22140088" w:rsidR="00D23ED9" w:rsidRPr="00E55D02" w:rsidRDefault="00D23ED9" w:rsidP="00902D86">
      <w:pPr>
        <w:jc w:val="both"/>
        <w:rPr>
          <w:rFonts w:asciiTheme="minorHAnsi" w:hAnsiTheme="minorHAnsi" w:cstheme="minorHAnsi"/>
          <w:sz w:val="22"/>
          <w:szCs w:val="22"/>
        </w:rPr>
      </w:pPr>
    </w:p>
    <w:p w14:paraId="6AB1BD60" w14:textId="234B2B96" w:rsidR="006A3E31" w:rsidRPr="00E55D02" w:rsidRDefault="006A3E31" w:rsidP="006A3E31">
      <w:pPr>
        <w:pStyle w:val="Telobesedila-zamik2"/>
        <w:spacing w:after="0" w:line="240" w:lineRule="auto"/>
        <w:ind w:left="0"/>
        <w:rPr>
          <w:rFonts w:asciiTheme="minorHAnsi" w:hAnsiTheme="minorHAnsi" w:cstheme="minorHAnsi"/>
          <w:sz w:val="22"/>
          <w:szCs w:val="22"/>
        </w:rPr>
      </w:pPr>
      <w:r w:rsidRPr="00E55D02">
        <w:rPr>
          <w:rFonts w:asciiTheme="minorHAnsi" w:hAnsiTheme="minorHAnsi" w:cstheme="minorHAnsi"/>
          <w:sz w:val="22"/>
          <w:szCs w:val="22"/>
        </w:rPr>
        <w:t>Številka</w:t>
      </w:r>
      <w:r w:rsidRPr="000A1D2B">
        <w:rPr>
          <w:rFonts w:asciiTheme="minorHAnsi" w:hAnsiTheme="minorHAnsi" w:cstheme="minorHAnsi"/>
          <w:sz w:val="22"/>
          <w:szCs w:val="22"/>
        </w:rPr>
        <w:t xml:space="preserve">: </w:t>
      </w:r>
      <w:r w:rsidR="00570B8B" w:rsidRPr="000A1D2B">
        <w:rPr>
          <w:rFonts w:asciiTheme="minorHAnsi" w:hAnsiTheme="minorHAnsi" w:cstheme="minorHAnsi"/>
          <w:sz w:val="22"/>
          <w:szCs w:val="22"/>
        </w:rPr>
        <w:t>430-00</w:t>
      </w:r>
      <w:r w:rsidR="00184BA0" w:rsidRPr="000A1D2B">
        <w:rPr>
          <w:rFonts w:asciiTheme="minorHAnsi" w:hAnsiTheme="minorHAnsi" w:cstheme="minorHAnsi"/>
          <w:sz w:val="22"/>
          <w:szCs w:val="22"/>
        </w:rPr>
        <w:t>1</w:t>
      </w:r>
      <w:r w:rsidR="00040626" w:rsidRPr="000A1D2B">
        <w:rPr>
          <w:rFonts w:asciiTheme="minorHAnsi" w:hAnsiTheme="minorHAnsi" w:cstheme="minorHAnsi"/>
          <w:sz w:val="22"/>
          <w:szCs w:val="22"/>
        </w:rPr>
        <w:t>6</w:t>
      </w:r>
      <w:r w:rsidR="00570B8B" w:rsidRPr="000A1D2B">
        <w:rPr>
          <w:rFonts w:asciiTheme="minorHAnsi" w:hAnsiTheme="minorHAnsi" w:cstheme="minorHAnsi"/>
          <w:sz w:val="22"/>
          <w:szCs w:val="22"/>
        </w:rPr>
        <w:t>/20</w:t>
      </w:r>
      <w:r w:rsidR="005B6EDF" w:rsidRPr="000A1D2B">
        <w:rPr>
          <w:rFonts w:asciiTheme="minorHAnsi" w:hAnsiTheme="minorHAnsi" w:cstheme="minorHAnsi"/>
          <w:sz w:val="22"/>
          <w:szCs w:val="22"/>
        </w:rPr>
        <w:t>2</w:t>
      </w:r>
      <w:r w:rsidR="00AB10C5" w:rsidRPr="000A1D2B">
        <w:rPr>
          <w:rFonts w:asciiTheme="minorHAnsi" w:hAnsiTheme="minorHAnsi" w:cstheme="minorHAnsi"/>
          <w:sz w:val="22"/>
          <w:szCs w:val="22"/>
        </w:rPr>
        <w:t>4</w:t>
      </w:r>
      <w:r w:rsidR="00650E70" w:rsidRPr="000A1D2B">
        <w:rPr>
          <w:rFonts w:asciiTheme="minorHAnsi" w:hAnsiTheme="minorHAnsi" w:cstheme="minorHAnsi"/>
          <w:sz w:val="22"/>
          <w:szCs w:val="22"/>
        </w:rPr>
        <w:t>-</w:t>
      </w:r>
      <w:r w:rsidR="00184BA0" w:rsidRPr="000A1D2B">
        <w:rPr>
          <w:rFonts w:asciiTheme="minorHAnsi" w:hAnsiTheme="minorHAnsi" w:cstheme="minorHAnsi"/>
          <w:sz w:val="22"/>
          <w:szCs w:val="22"/>
        </w:rPr>
        <w:t>3</w:t>
      </w:r>
    </w:p>
    <w:p w14:paraId="3FBB02DD" w14:textId="78910DE9" w:rsidR="006A3E31" w:rsidRPr="00E55D02" w:rsidRDefault="006A3E31" w:rsidP="006A3E31">
      <w:pPr>
        <w:pStyle w:val="Telobesedila-zamik2"/>
        <w:spacing w:after="0" w:line="240" w:lineRule="auto"/>
        <w:ind w:left="0"/>
        <w:rPr>
          <w:rFonts w:asciiTheme="minorHAnsi" w:hAnsiTheme="minorHAnsi" w:cstheme="minorHAnsi"/>
          <w:sz w:val="22"/>
          <w:szCs w:val="22"/>
        </w:rPr>
      </w:pPr>
      <w:r w:rsidRPr="00E55D02">
        <w:rPr>
          <w:rFonts w:asciiTheme="minorHAnsi" w:hAnsiTheme="minorHAnsi" w:cstheme="minorHAnsi"/>
          <w:sz w:val="22"/>
          <w:szCs w:val="22"/>
        </w:rPr>
        <w:t xml:space="preserve">Datum: </w:t>
      </w:r>
      <w:r w:rsidR="004972AE">
        <w:rPr>
          <w:rFonts w:asciiTheme="minorHAnsi" w:hAnsiTheme="minorHAnsi" w:cstheme="minorHAnsi"/>
          <w:sz w:val="22"/>
          <w:szCs w:val="22"/>
        </w:rPr>
        <w:t>1. 7</w:t>
      </w:r>
      <w:r w:rsidR="00040626">
        <w:rPr>
          <w:rFonts w:asciiTheme="minorHAnsi" w:hAnsiTheme="minorHAnsi" w:cstheme="minorHAnsi"/>
          <w:sz w:val="22"/>
          <w:szCs w:val="22"/>
        </w:rPr>
        <w:t>. 2024</w:t>
      </w:r>
      <w:r w:rsidR="00FE570A" w:rsidRPr="00E55D02">
        <w:rPr>
          <w:rFonts w:asciiTheme="minorHAnsi" w:hAnsiTheme="minorHAnsi" w:cstheme="minorHAnsi"/>
          <w:sz w:val="22"/>
          <w:szCs w:val="22"/>
        </w:rPr>
        <w:tab/>
      </w:r>
      <w:r w:rsidR="00FE570A" w:rsidRPr="00E55D02">
        <w:rPr>
          <w:rFonts w:asciiTheme="minorHAnsi" w:hAnsiTheme="minorHAnsi" w:cstheme="minorHAnsi"/>
          <w:sz w:val="22"/>
          <w:szCs w:val="22"/>
        </w:rPr>
        <w:tab/>
      </w:r>
      <w:r w:rsidR="00FE570A" w:rsidRPr="00E55D02">
        <w:rPr>
          <w:rFonts w:asciiTheme="minorHAnsi" w:hAnsiTheme="minorHAnsi" w:cstheme="minorHAnsi"/>
          <w:sz w:val="22"/>
          <w:szCs w:val="22"/>
        </w:rPr>
        <w:tab/>
      </w:r>
      <w:r w:rsidR="00FE570A" w:rsidRPr="00E55D02">
        <w:rPr>
          <w:rFonts w:asciiTheme="minorHAnsi" w:hAnsiTheme="minorHAnsi" w:cstheme="minorHAnsi"/>
          <w:sz w:val="22"/>
          <w:szCs w:val="22"/>
        </w:rPr>
        <w:tab/>
      </w:r>
      <w:r w:rsidR="00FE570A" w:rsidRPr="00E55D02">
        <w:rPr>
          <w:rFonts w:asciiTheme="minorHAnsi" w:hAnsiTheme="minorHAnsi" w:cstheme="minorHAnsi"/>
          <w:sz w:val="22"/>
          <w:szCs w:val="22"/>
        </w:rPr>
        <w:tab/>
      </w:r>
      <w:r w:rsidR="00FE570A" w:rsidRPr="00E55D02">
        <w:rPr>
          <w:rFonts w:asciiTheme="minorHAnsi" w:hAnsiTheme="minorHAnsi" w:cstheme="minorHAnsi"/>
          <w:sz w:val="22"/>
          <w:szCs w:val="22"/>
        </w:rPr>
        <w:tab/>
      </w:r>
      <w:r w:rsidR="00FE570A" w:rsidRPr="00E55D02">
        <w:rPr>
          <w:rFonts w:asciiTheme="minorHAnsi" w:hAnsiTheme="minorHAnsi" w:cstheme="minorHAnsi"/>
          <w:sz w:val="22"/>
          <w:szCs w:val="22"/>
        </w:rPr>
        <w:tab/>
        <w:t xml:space="preserve"> OBČINA IVANČNA GORICA</w:t>
      </w:r>
    </w:p>
    <w:p w14:paraId="04699CD9" w14:textId="77777777" w:rsidR="006A3E31" w:rsidRPr="00E55D02" w:rsidRDefault="006A3E31" w:rsidP="00DE209D">
      <w:pPr>
        <w:ind w:left="6946"/>
        <w:rPr>
          <w:rFonts w:asciiTheme="minorHAnsi" w:hAnsiTheme="minorHAnsi" w:cstheme="minorHAnsi"/>
          <w:sz w:val="22"/>
          <w:szCs w:val="22"/>
        </w:rPr>
      </w:pPr>
      <w:r w:rsidRPr="00E55D02">
        <w:rPr>
          <w:rFonts w:asciiTheme="minorHAnsi" w:hAnsiTheme="minorHAnsi" w:cstheme="minorHAnsi"/>
          <w:sz w:val="22"/>
          <w:szCs w:val="22"/>
        </w:rPr>
        <w:t xml:space="preserve"> </w:t>
      </w:r>
      <w:r w:rsidR="004535ED" w:rsidRPr="00E55D02">
        <w:rPr>
          <w:rFonts w:asciiTheme="minorHAnsi" w:hAnsiTheme="minorHAnsi" w:cstheme="minorHAnsi"/>
          <w:sz w:val="22"/>
          <w:szCs w:val="22"/>
        </w:rPr>
        <w:t xml:space="preserve">    </w:t>
      </w:r>
      <w:r w:rsidR="00E82BC6" w:rsidRPr="00E55D02">
        <w:rPr>
          <w:rFonts w:asciiTheme="minorHAnsi" w:hAnsiTheme="minorHAnsi" w:cstheme="minorHAnsi"/>
          <w:sz w:val="22"/>
          <w:szCs w:val="22"/>
        </w:rPr>
        <w:t xml:space="preserve"> </w:t>
      </w:r>
      <w:r w:rsidR="0042017A" w:rsidRPr="00E55D02">
        <w:rPr>
          <w:rFonts w:asciiTheme="minorHAnsi" w:hAnsiTheme="minorHAnsi" w:cstheme="minorHAnsi"/>
          <w:sz w:val="22"/>
          <w:szCs w:val="22"/>
        </w:rPr>
        <w:t>ž</w:t>
      </w:r>
      <w:r w:rsidR="00DE209D" w:rsidRPr="00E55D02">
        <w:rPr>
          <w:rFonts w:asciiTheme="minorHAnsi" w:hAnsiTheme="minorHAnsi" w:cstheme="minorHAnsi"/>
          <w:sz w:val="22"/>
          <w:szCs w:val="22"/>
        </w:rPr>
        <w:t>upan</w:t>
      </w:r>
    </w:p>
    <w:p w14:paraId="62B2EC06" w14:textId="77777777" w:rsidR="00526A71" w:rsidRPr="00E55D02" w:rsidRDefault="006A3E31" w:rsidP="009D2020">
      <w:pPr>
        <w:ind w:left="5664" w:firstLine="708"/>
        <w:rPr>
          <w:rFonts w:asciiTheme="minorHAnsi" w:hAnsiTheme="minorHAnsi" w:cstheme="minorHAnsi"/>
          <w:sz w:val="22"/>
          <w:szCs w:val="22"/>
        </w:rPr>
      </w:pPr>
      <w:r w:rsidRPr="00E55D02">
        <w:rPr>
          <w:rFonts w:asciiTheme="minorHAnsi" w:hAnsiTheme="minorHAnsi" w:cstheme="minorHAnsi"/>
          <w:sz w:val="22"/>
          <w:szCs w:val="22"/>
        </w:rPr>
        <w:t xml:space="preserve">       </w:t>
      </w:r>
      <w:r w:rsidR="00D23ED9" w:rsidRPr="00E55D02">
        <w:rPr>
          <w:rFonts w:asciiTheme="minorHAnsi" w:hAnsiTheme="minorHAnsi" w:cstheme="minorHAnsi"/>
          <w:sz w:val="22"/>
          <w:szCs w:val="22"/>
        </w:rPr>
        <w:t xml:space="preserve">   </w:t>
      </w:r>
      <w:r w:rsidR="009D2020" w:rsidRPr="00E55D02">
        <w:rPr>
          <w:rFonts w:asciiTheme="minorHAnsi" w:hAnsiTheme="minorHAnsi" w:cstheme="minorHAnsi"/>
          <w:sz w:val="22"/>
          <w:szCs w:val="22"/>
        </w:rPr>
        <w:t>Dušan Strnad</w:t>
      </w:r>
    </w:p>
    <w:sectPr w:rsidR="00526A71" w:rsidRPr="00E55D02" w:rsidSect="00300F25">
      <w:headerReference w:type="default" r:id="rId9"/>
      <w:footerReference w:type="default" r:id="rId10"/>
      <w:pgSz w:w="11906" w:h="16838"/>
      <w:pgMar w:top="1276" w:right="1106" w:bottom="1417" w:left="1260" w:header="708"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F5A90E" w14:textId="77777777" w:rsidR="009D3409" w:rsidRDefault="009D3409">
      <w:r>
        <w:separator/>
      </w:r>
    </w:p>
  </w:endnote>
  <w:endnote w:type="continuationSeparator" w:id="0">
    <w:p w14:paraId="3EB1F3EE" w14:textId="77777777" w:rsidR="009D3409" w:rsidRDefault="009D34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Bookman Old Style">
    <w:panose1 w:val="02050604050505020204"/>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Dutch-Normal">
    <w:altName w:val="Times New Roman"/>
    <w:charset w:val="00"/>
    <w:family w:val="auto"/>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heme="minorHAnsi" w:hAnsiTheme="minorHAnsi" w:cstheme="minorHAnsi"/>
        <w:color w:val="auto"/>
        <w:sz w:val="22"/>
        <w:szCs w:val="22"/>
      </w:rPr>
      <w:id w:val="11016251"/>
      <w:docPartObj>
        <w:docPartGallery w:val="Page Numbers (Bottom of Page)"/>
        <w:docPartUnique/>
      </w:docPartObj>
    </w:sdtPr>
    <w:sdtEndPr/>
    <w:sdtContent>
      <w:p w14:paraId="5C8C379A" w14:textId="1ACE8A34" w:rsidR="00300F25" w:rsidRPr="00300F25" w:rsidRDefault="00300F25" w:rsidP="00300F25">
        <w:pPr>
          <w:pStyle w:val="Navadensplet"/>
          <w:rPr>
            <w:sz w:val="24"/>
            <w:szCs w:val="24"/>
          </w:rPr>
        </w:pPr>
      </w:p>
      <w:p w14:paraId="17ADB650" w14:textId="0A3E0410" w:rsidR="002D0E07" w:rsidRPr="002D0E07" w:rsidRDefault="001158F6">
        <w:pPr>
          <w:pStyle w:val="Noga"/>
          <w:jc w:val="right"/>
          <w:rPr>
            <w:rFonts w:asciiTheme="minorHAnsi" w:hAnsiTheme="minorHAnsi" w:cstheme="minorHAnsi"/>
            <w:sz w:val="22"/>
            <w:szCs w:val="22"/>
          </w:rPr>
        </w:pPr>
        <w:r w:rsidRPr="002D0E07">
          <w:rPr>
            <w:rFonts w:asciiTheme="minorHAnsi" w:hAnsiTheme="minorHAnsi" w:cstheme="minorHAnsi"/>
            <w:sz w:val="22"/>
            <w:szCs w:val="22"/>
          </w:rPr>
          <w:fldChar w:fldCharType="begin"/>
        </w:r>
        <w:r w:rsidR="002D0E07" w:rsidRPr="002D0E07">
          <w:rPr>
            <w:rFonts w:asciiTheme="minorHAnsi" w:hAnsiTheme="minorHAnsi" w:cstheme="minorHAnsi"/>
            <w:sz w:val="22"/>
            <w:szCs w:val="22"/>
          </w:rPr>
          <w:instrText xml:space="preserve"> PAGE   \* MERGEFORMAT </w:instrText>
        </w:r>
        <w:r w:rsidRPr="002D0E07">
          <w:rPr>
            <w:rFonts w:asciiTheme="minorHAnsi" w:hAnsiTheme="minorHAnsi" w:cstheme="minorHAnsi"/>
            <w:sz w:val="22"/>
            <w:szCs w:val="22"/>
          </w:rPr>
          <w:fldChar w:fldCharType="separate"/>
        </w:r>
        <w:r w:rsidR="00AC707B">
          <w:rPr>
            <w:rFonts w:asciiTheme="minorHAnsi" w:hAnsiTheme="minorHAnsi" w:cstheme="minorHAnsi"/>
            <w:noProof/>
            <w:sz w:val="22"/>
            <w:szCs w:val="22"/>
          </w:rPr>
          <w:t>12</w:t>
        </w:r>
        <w:r w:rsidRPr="002D0E07">
          <w:rPr>
            <w:rFonts w:asciiTheme="minorHAnsi" w:hAnsiTheme="minorHAnsi" w:cstheme="minorHAnsi"/>
            <w:sz w:val="22"/>
            <w:szCs w:val="22"/>
          </w:rPr>
          <w:fldChar w:fldCharType="end"/>
        </w:r>
      </w:p>
    </w:sdtContent>
  </w:sdt>
  <w:p w14:paraId="7E37E371" w14:textId="77777777" w:rsidR="002D0E07" w:rsidRDefault="002D0E07">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528869" w14:textId="77777777" w:rsidR="009D3409" w:rsidRDefault="009D3409">
      <w:r>
        <w:separator/>
      </w:r>
    </w:p>
  </w:footnote>
  <w:footnote w:type="continuationSeparator" w:id="0">
    <w:p w14:paraId="72F7B874" w14:textId="77777777" w:rsidR="009D3409" w:rsidRDefault="009D34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C87C97" w14:textId="4E3FEA2A" w:rsidR="00300F25" w:rsidRDefault="00300F25" w:rsidP="00300F25">
    <w:pPr>
      <w:pStyle w:val="Glava"/>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A2747"/>
    <w:multiLevelType w:val="hybridMultilevel"/>
    <w:tmpl w:val="B6D21256"/>
    <w:lvl w:ilvl="0" w:tplc="0374D6BA">
      <w:start w:val="1"/>
      <w:numFmt w:val="bullet"/>
      <w:lvlText w:val="-"/>
      <w:lvlJc w:val="left"/>
      <w:pPr>
        <w:ind w:left="720" w:hanging="360"/>
      </w:pPr>
      <w:rPr>
        <w:rFonts w:ascii="Bookman Old Style" w:hAnsi="Bookman Old Style"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3464457"/>
    <w:multiLevelType w:val="hybridMultilevel"/>
    <w:tmpl w:val="E3CEE512"/>
    <w:lvl w:ilvl="0" w:tplc="0374D6BA">
      <w:start w:val="1"/>
      <w:numFmt w:val="bullet"/>
      <w:lvlText w:val="-"/>
      <w:lvlJc w:val="left"/>
      <w:pPr>
        <w:ind w:left="720" w:hanging="360"/>
      </w:pPr>
      <w:rPr>
        <w:rFonts w:ascii="Bookman Old Style" w:hAnsi="Bookman Old Style"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4B21A21"/>
    <w:multiLevelType w:val="hybridMultilevel"/>
    <w:tmpl w:val="2CBA2FA6"/>
    <w:lvl w:ilvl="0" w:tplc="A3185182">
      <w:start w:val="1"/>
      <w:numFmt w:val="bullet"/>
      <w:lvlText w:val="-"/>
      <w:lvlJc w:val="left"/>
      <w:pPr>
        <w:ind w:left="720" w:hanging="360"/>
      </w:pPr>
      <w:rPr>
        <w:rFonts w:ascii="Times New Roman" w:hAnsi="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AAF5D8A"/>
    <w:multiLevelType w:val="hybridMultilevel"/>
    <w:tmpl w:val="5D90B126"/>
    <w:lvl w:ilvl="0" w:tplc="0374D6BA">
      <w:start w:val="1"/>
      <w:numFmt w:val="bullet"/>
      <w:lvlText w:val="-"/>
      <w:lvlJc w:val="left"/>
      <w:pPr>
        <w:ind w:left="1440" w:hanging="360"/>
      </w:pPr>
      <w:rPr>
        <w:rFonts w:ascii="Bookman Old Style" w:hAnsi="Bookman Old Style"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4" w15:restartNumberingAfterBreak="0">
    <w:nsid w:val="22F428FD"/>
    <w:multiLevelType w:val="multilevel"/>
    <w:tmpl w:val="3ADC7222"/>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5" w15:restartNumberingAfterBreak="0">
    <w:nsid w:val="23B57F81"/>
    <w:multiLevelType w:val="hybridMultilevel"/>
    <w:tmpl w:val="1A8EFDD0"/>
    <w:lvl w:ilvl="0" w:tplc="E27E8618">
      <w:start w:val="1"/>
      <w:numFmt w:val="decimal"/>
      <w:pStyle w:val="Navaden11pt"/>
      <w:lvlText w:val="%1."/>
      <w:lvlJc w:val="left"/>
      <w:pPr>
        <w:tabs>
          <w:tab w:val="num" w:pos="720"/>
        </w:tabs>
        <w:ind w:left="720" w:hanging="360"/>
      </w:pPr>
      <w:rPr>
        <w:rFonts w:hint="default"/>
      </w:rPr>
    </w:lvl>
    <w:lvl w:ilvl="1" w:tplc="04240019">
      <w:start w:val="1"/>
      <w:numFmt w:val="lowerLetter"/>
      <w:lvlText w:val="%2."/>
      <w:lvlJc w:val="left"/>
      <w:pPr>
        <w:tabs>
          <w:tab w:val="num" w:pos="1440"/>
        </w:tabs>
        <w:ind w:left="1440" w:hanging="360"/>
      </w:p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6" w15:restartNumberingAfterBreak="0">
    <w:nsid w:val="28ED42F0"/>
    <w:multiLevelType w:val="multilevel"/>
    <w:tmpl w:val="6A5E0144"/>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B731BE7"/>
    <w:multiLevelType w:val="hybridMultilevel"/>
    <w:tmpl w:val="5582B0B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E0B1187"/>
    <w:multiLevelType w:val="hybridMultilevel"/>
    <w:tmpl w:val="3168EEAC"/>
    <w:lvl w:ilvl="0" w:tplc="0424000F">
      <w:start w:val="1"/>
      <w:numFmt w:val="decimal"/>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9" w15:restartNumberingAfterBreak="0">
    <w:nsid w:val="2FE365CF"/>
    <w:multiLevelType w:val="hybridMultilevel"/>
    <w:tmpl w:val="1988C0E2"/>
    <w:lvl w:ilvl="0" w:tplc="0374D6BA">
      <w:start w:val="1"/>
      <w:numFmt w:val="bullet"/>
      <w:lvlText w:val="-"/>
      <w:lvlJc w:val="left"/>
      <w:pPr>
        <w:tabs>
          <w:tab w:val="num" w:pos="720"/>
        </w:tabs>
        <w:ind w:left="720" w:hanging="360"/>
      </w:pPr>
      <w:rPr>
        <w:rFonts w:ascii="Bookman Old Style" w:hAnsi="Bookman Old Style" w:hint="default"/>
      </w:rPr>
    </w:lvl>
    <w:lvl w:ilvl="1" w:tplc="04240019">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0" w15:restartNumberingAfterBreak="0">
    <w:nsid w:val="30125117"/>
    <w:multiLevelType w:val="hybridMultilevel"/>
    <w:tmpl w:val="5F26A6D2"/>
    <w:lvl w:ilvl="0" w:tplc="0374D6BA">
      <w:start w:val="1"/>
      <w:numFmt w:val="bullet"/>
      <w:lvlText w:val="-"/>
      <w:lvlJc w:val="left"/>
      <w:pPr>
        <w:ind w:left="720" w:hanging="360"/>
      </w:pPr>
      <w:rPr>
        <w:rFonts w:ascii="Bookman Old Style" w:hAnsi="Bookman Old Style"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361D3585"/>
    <w:multiLevelType w:val="hybridMultilevel"/>
    <w:tmpl w:val="D278ED52"/>
    <w:lvl w:ilvl="0" w:tplc="0424000F">
      <w:start w:val="1"/>
      <w:numFmt w:val="decimal"/>
      <w:lvlText w:val="%1."/>
      <w:lvlJc w:val="left"/>
      <w:pPr>
        <w:tabs>
          <w:tab w:val="num" w:pos="360"/>
        </w:tabs>
        <w:ind w:left="360" w:hanging="360"/>
      </w:pPr>
      <w:rPr>
        <w:rFonts w:hint="default"/>
      </w:rPr>
    </w:lvl>
    <w:lvl w:ilvl="1" w:tplc="04240019">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12" w15:restartNumberingAfterBreak="0">
    <w:nsid w:val="405410BD"/>
    <w:multiLevelType w:val="hybridMultilevel"/>
    <w:tmpl w:val="6BD65550"/>
    <w:lvl w:ilvl="0" w:tplc="0C8A7A80">
      <w:start w:val="1"/>
      <w:numFmt w:val="bullet"/>
      <w:lvlText w:val="-"/>
      <w:lvlJc w:val="left"/>
      <w:pPr>
        <w:ind w:left="720" w:hanging="360"/>
      </w:pPr>
      <w:rPr>
        <w:rFonts w:ascii="Times New Roman" w:hAnsi="Times New Roman" w:hint="default"/>
        <w:b/>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4347423E"/>
    <w:multiLevelType w:val="multilevel"/>
    <w:tmpl w:val="16DE8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3C466C9"/>
    <w:multiLevelType w:val="multilevel"/>
    <w:tmpl w:val="24146148"/>
    <w:styleLink w:val="Trenutniseznam1"/>
    <w:lvl w:ilvl="0">
      <w:start w:val="7"/>
      <w:numFmt w:val="decimal"/>
      <w:lvlText w:val="%1."/>
      <w:lvlJc w:val="left"/>
      <w:pPr>
        <w:ind w:left="360" w:hanging="360"/>
      </w:pPr>
      <w:rPr>
        <w:rFonts w:hint="default"/>
      </w:rPr>
    </w:lvl>
    <w:lvl w:ilvl="1">
      <w:start w:val="1"/>
      <w:numFmt w:val="decimal"/>
      <w:lvlText w:val="%2."/>
      <w:lvlJc w:val="left"/>
      <w:pPr>
        <w:ind w:left="720" w:hanging="360"/>
      </w:pPr>
      <w:rPr>
        <w:rFonts w:asciiTheme="minorHAnsi" w:eastAsia="Times New Roman" w:hAnsiTheme="minorHAnsi" w:cstheme="minorHAnsi"/>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49BE46E6"/>
    <w:multiLevelType w:val="hybridMultilevel"/>
    <w:tmpl w:val="A816CA26"/>
    <w:lvl w:ilvl="0" w:tplc="0374D6BA">
      <w:start w:val="1"/>
      <w:numFmt w:val="bullet"/>
      <w:lvlText w:val="-"/>
      <w:lvlJc w:val="left"/>
      <w:pPr>
        <w:ind w:left="720" w:hanging="360"/>
      </w:pPr>
      <w:rPr>
        <w:rFonts w:ascii="Bookman Old Style" w:hAnsi="Bookman Old Style"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527E6AC7"/>
    <w:multiLevelType w:val="hybridMultilevel"/>
    <w:tmpl w:val="6008AA38"/>
    <w:lvl w:ilvl="0" w:tplc="F000CB86">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541A2E39"/>
    <w:multiLevelType w:val="multilevel"/>
    <w:tmpl w:val="02BC5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74D7D46"/>
    <w:multiLevelType w:val="multilevel"/>
    <w:tmpl w:val="7EF85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BCF4C8C"/>
    <w:multiLevelType w:val="hybridMultilevel"/>
    <w:tmpl w:val="DC58C550"/>
    <w:lvl w:ilvl="0" w:tplc="0C8A7A80">
      <w:start w:val="1"/>
      <w:numFmt w:val="bullet"/>
      <w:lvlText w:val="-"/>
      <w:lvlJc w:val="left"/>
      <w:pPr>
        <w:ind w:left="720" w:hanging="360"/>
      </w:pPr>
      <w:rPr>
        <w:rFonts w:ascii="Times New Roman" w:hAnsi="Times New Roman" w:hint="default"/>
        <w:b/>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636A2B1C"/>
    <w:multiLevelType w:val="hybridMultilevel"/>
    <w:tmpl w:val="20CA452E"/>
    <w:lvl w:ilvl="0" w:tplc="0374D6BA">
      <w:start w:val="1"/>
      <w:numFmt w:val="bullet"/>
      <w:lvlText w:val="-"/>
      <w:lvlJc w:val="left"/>
      <w:pPr>
        <w:ind w:left="720" w:hanging="360"/>
      </w:pPr>
      <w:rPr>
        <w:rFonts w:ascii="Bookman Old Style" w:hAnsi="Bookman Old Style"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740A04A4"/>
    <w:multiLevelType w:val="hybridMultilevel"/>
    <w:tmpl w:val="1B1689D8"/>
    <w:lvl w:ilvl="0" w:tplc="0C8A7A80">
      <w:start w:val="1"/>
      <w:numFmt w:val="bullet"/>
      <w:lvlText w:val="-"/>
      <w:lvlJc w:val="left"/>
      <w:pPr>
        <w:ind w:left="720" w:hanging="360"/>
      </w:pPr>
      <w:rPr>
        <w:rFonts w:ascii="Times New Roman" w:hAnsi="Times New Roman" w:hint="default"/>
        <w:b/>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765F6550"/>
    <w:multiLevelType w:val="multilevel"/>
    <w:tmpl w:val="D2A6AAF6"/>
    <w:lvl w:ilvl="0">
      <w:start w:val="1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7BD719B"/>
    <w:multiLevelType w:val="hybridMultilevel"/>
    <w:tmpl w:val="1BCA9F50"/>
    <w:lvl w:ilvl="0" w:tplc="A3185182">
      <w:start w:val="1"/>
      <w:numFmt w:val="bullet"/>
      <w:lvlText w:val="-"/>
      <w:lvlJc w:val="left"/>
      <w:pPr>
        <w:ind w:left="720" w:hanging="360"/>
      </w:pPr>
      <w:rPr>
        <w:rFonts w:ascii="Times New Roman" w:hAnsi="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7EE7278B"/>
    <w:multiLevelType w:val="hybridMultilevel"/>
    <w:tmpl w:val="FB9E6D12"/>
    <w:lvl w:ilvl="0" w:tplc="0C8A7A80">
      <w:start w:val="1"/>
      <w:numFmt w:val="bullet"/>
      <w:lvlText w:val="-"/>
      <w:lvlJc w:val="left"/>
      <w:pPr>
        <w:ind w:left="720" w:hanging="360"/>
      </w:pPr>
      <w:rPr>
        <w:rFonts w:ascii="Times New Roman" w:hAnsi="Times New Roman" w:hint="default"/>
        <w:b/>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596013670">
    <w:abstractNumId w:val="11"/>
  </w:num>
  <w:num w:numId="2" w16cid:durableId="1379040636">
    <w:abstractNumId w:val="5"/>
  </w:num>
  <w:num w:numId="3" w16cid:durableId="199755639">
    <w:abstractNumId w:val="16"/>
  </w:num>
  <w:num w:numId="4" w16cid:durableId="1564608201">
    <w:abstractNumId w:val="24"/>
  </w:num>
  <w:num w:numId="5" w16cid:durableId="1895045412">
    <w:abstractNumId w:val="9"/>
  </w:num>
  <w:num w:numId="6" w16cid:durableId="1811625907">
    <w:abstractNumId w:val="1"/>
  </w:num>
  <w:num w:numId="7" w16cid:durableId="1496871455">
    <w:abstractNumId w:val="2"/>
  </w:num>
  <w:num w:numId="8" w16cid:durableId="848955991">
    <w:abstractNumId w:val="23"/>
  </w:num>
  <w:num w:numId="9" w16cid:durableId="1886945177">
    <w:abstractNumId w:val="4"/>
  </w:num>
  <w:num w:numId="10" w16cid:durableId="820586826">
    <w:abstractNumId w:val="18"/>
  </w:num>
  <w:num w:numId="11" w16cid:durableId="2133013539">
    <w:abstractNumId w:val="13"/>
  </w:num>
  <w:num w:numId="12" w16cid:durableId="1638416561">
    <w:abstractNumId w:val="17"/>
  </w:num>
  <w:num w:numId="13" w16cid:durableId="485627098">
    <w:abstractNumId w:val="8"/>
  </w:num>
  <w:num w:numId="14" w16cid:durableId="712995417">
    <w:abstractNumId w:val="14"/>
  </w:num>
  <w:num w:numId="15" w16cid:durableId="1038510477">
    <w:abstractNumId w:val="22"/>
  </w:num>
  <w:num w:numId="16" w16cid:durableId="1372462885">
    <w:abstractNumId w:val="6"/>
  </w:num>
  <w:num w:numId="17" w16cid:durableId="750812105">
    <w:abstractNumId w:val="12"/>
  </w:num>
  <w:num w:numId="18" w16cid:durableId="159009221">
    <w:abstractNumId w:val="21"/>
  </w:num>
  <w:num w:numId="19" w16cid:durableId="1897155664">
    <w:abstractNumId w:val="19"/>
  </w:num>
  <w:num w:numId="20" w16cid:durableId="649747893">
    <w:abstractNumId w:val="7"/>
  </w:num>
  <w:num w:numId="21" w16cid:durableId="381636839">
    <w:abstractNumId w:val="3"/>
  </w:num>
  <w:num w:numId="22" w16cid:durableId="185750881">
    <w:abstractNumId w:val="10"/>
  </w:num>
  <w:num w:numId="23" w16cid:durableId="1034112165">
    <w:abstractNumId w:val="0"/>
  </w:num>
  <w:num w:numId="24" w16cid:durableId="2080863701">
    <w:abstractNumId w:val="15"/>
  </w:num>
  <w:num w:numId="25" w16cid:durableId="735515388">
    <w:abstractNumId w:val="2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994"/>
    <w:rsid w:val="00000C81"/>
    <w:rsid w:val="000057F6"/>
    <w:rsid w:val="0002027A"/>
    <w:rsid w:val="000265C3"/>
    <w:rsid w:val="0002793F"/>
    <w:rsid w:val="00035A5D"/>
    <w:rsid w:val="00040626"/>
    <w:rsid w:val="00050417"/>
    <w:rsid w:val="000545D6"/>
    <w:rsid w:val="00060111"/>
    <w:rsid w:val="00061BD2"/>
    <w:rsid w:val="000640A4"/>
    <w:rsid w:val="00067C0B"/>
    <w:rsid w:val="00082988"/>
    <w:rsid w:val="00086C04"/>
    <w:rsid w:val="000911A4"/>
    <w:rsid w:val="00095786"/>
    <w:rsid w:val="000A1D2B"/>
    <w:rsid w:val="000A2455"/>
    <w:rsid w:val="000A3885"/>
    <w:rsid w:val="000B31AC"/>
    <w:rsid w:val="000B43BC"/>
    <w:rsid w:val="000B4B4F"/>
    <w:rsid w:val="000C086D"/>
    <w:rsid w:val="000C1977"/>
    <w:rsid w:val="000D0533"/>
    <w:rsid w:val="000D571D"/>
    <w:rsid w:val="000E716B"/>
    <w:rsid w:val="000F6493"/>
    <w:rsid w:val="00100191"/>
    <w:rsid w:val="00100471"/>
    <w:rsid w:val="001008D7"/>
    <w:rsid w:val="001158F6"/>
    <w:rsid w:val="00121207"/>
    <w:rsid w:val="001303DD"/>
    <w:rsid w:val="001320F9"/>
    <w:rsid w:val="001379C3"/>
    <w:rsid w:val="001442DB"/>
    <w:rsid w:val="00146A65"/>
    <w:rsid w:val="001523B0"/>
    <w:rsid w:val="001535D2"/>
    <w:rsid w:val="00176598"/>
    <w:rsid w:val="001811FC"/>
    <w:rsid w:val="00183A41"/>
    <w:rsid w:val="00184BA0"/>
    <w:rsid w:val="00191DA7"/>
    <w:rsid w:val="00192A4F"/>
    <w:rsid w:val="00194F02"/>
    <w:rsid w:val="001A166B"/>
    <w:rsid w:val="001A33ED"/>
    <w:rsid w:val="001A3A2C"/>
    <w:rsid w:val="001B04B7"/>
    <w:rsid w:val="001C280F"/>
    <w:rsid w:val="001D404A"/>
    <w:rsid w:val="001D46FA"/>
    <w:rsid w:val="001D5945"/>
    <w:rsid w:val="001D7447"/>
    <w:rsid w:val="00206324"/>
    <w:rsid w:val="00211B11"/>
    <w:rsid w:val="00211B6A"/>
    <w:rsid w:val="00227818"/>
    <w:rsid w:val="00227EB0"/>
    <w:rsid w:val="002336E5"/>
    <w:rsid w:val="00234649"/>
    <w:rsid w:val="00250192"/>
    <w:rsid w:val="0025156A"/>
    <w:rsid w:val="002525F4"/>
    <w:rsid w:val="0025376E"/>
    <w:rsid w:val="002616E1"/>
    <w:rsid w:val="00263E6C"/>
    <w:rsid w:val="00273567"/>
    <w:rsid w:val="00281C9B"/>
    <w:rsid w:val="002821EE"/>
    <w:rsid w:val="00282461"/>
    <w:rsid w:val="0028375A"/>
    <w:rsid w:val="00296C05"/>
    <w:rsid w:val="002A18E4"/>
    <w:rsid w:val="002A7009"/>
    <w:rsid w:val="002B3ADE"/>
    <w:rsid w:val="002B4445"/>
    <w:rsid w:val="002B547A"/>
    <w:rsid w:val="002D0E07"/>
    <w:rsid w:val="002D286F"/>
    <w:rsid w:val="002D5444"/>
    <w:rsid w:val="002D6A3B"/>
    <w:rsid w:val="002D7366"/>
    <w:rsid w:val="002E516A"/>
    <w:rsid w:val="002F252C"/>
    <w:rsid w:val="00300F25"/>
    <w:rsid w:val="00302800"/>
    <w:rsid w:val="0030592C"/>
    <w:rsid w:val="00312D7C"/>
    <w:rsid w:val="00337428"/>
    <w:rsid w:val="00350762"/>
    <w:rsid w:val="00350872"/>
    <w:rsid w:val="00370B7B"/>
    <w:rsid w:val="00381961"/>
    <w:rsid w:val="00381A1D"/>
    <w:rsid w:val="00393F99"/>
    <w:rsid w:val="003A0FFD"/>
    <w:rsid w:val="003B72FD"/>
    <w:rsid w:val="003C0C00"/>
    <w:rsid w:val="003C1589"/>
    <w:rsid w:val="003C4067"/>
    <w:rsid w:val="003C6AE8"/>
    <w:rsid w:val="003D0A0C"/>
    <w:rsid w:val="003E680D"/>
    <w:rsid w:val="003F5D98"/>
    <w:rsid w:val="004037EE"/>
    <w:rsid w:val="004049D3"/>
    <w:rsid w:val="004116BA"/>
    <w:rsid w:val="00412079"/>
    <w:rsid w:val="004124A4"/>
    <w:rsid w:val="0042017A"/>
    <w:rsid w:val="0042288D"/>
    <w:rsid w:val="00427963"/>
    <w:rsid w:val="0043037A"/>
    <w:rsid w:val="0043203E"/>
    <w:rsid w:val="004427D2"/>
    <w:rsid w:val="004458D1"/>
    <w:rsid w:val="004535ED"/>
    <w:rsid w:val="0045488A"/>
    <w:rsid w:val="00455496"/>
    <w:rsid w:val="004566CC"/>
    <w:rsid w:val="00456A53"/>
    <w:rsid w:val="00456CAF"/>
    <w:rsid w:val="00462CD1"/>
    <w:rsid w:val="00465545"/>
    <w:rsid w:val="00472D0E"/>
    <w:rsid w:val="0048012A"/>
    <w:rsid w:val="00487106"/>
    <w:rsid w:val="004972AE"/>
    <w:rsid w:val="004A0711"/>
    <w:rsid w:val="004A29DF"/>
    <w:rsid w:val="004A502B"/>
    <w:rsid w:val="004A606C"/>
    <w:rsid w:val="004A71DC"/>
    <w:rsid w:val="004A7616"/>
    <w:rsid w:val="004B525C"/>
    <w:rsid w:val="004C705B"/>
    <w:rsid w:val="004E0262"/>
    <w:rsid w:val="004E3ACA"/>
    <w:rsid w:val="004E4840"/>
    <w:rsid w:val="004F23E5"/>
    <w:rsid w:val="00500742"/>
    <w:rsid w:val="00504C90"/>
    <w:rsid w:val="0050536C"/>
    <w:rsid w:val="00516376"/>
    <w:rsid w:val="00526A71"/>
    <w:rsid w:val="00533A3F"/>
    <w:rsid w:val="0053417D"/>
    <w:rsid w:val="00537D39"/>
    <w:rsid w:val="0054495C"/>
    <w:rsid w:val="00545624"/>
    <w:rsid w:val="00545DEF"/>
    <w:rsid w:val="00555ACF"/>
    <w:rsid w:val="0056476A"/>
    <w:rsid w:val="00570B8B"/>
    <w:rsid w:val="00575A9C"/>
    <w:rsid w:val="00582841"/>
    <w:rsid w:val="00585860"/>
    <w:rsid w:val="005939A0"/>
    <w:rsid w:val="005A3735"/>
    <w:rsid w:val="005A564C"/>
    <w:rsid w:val="005A7B78"/>
    <w:rsid w:val="005B309A"/>
    <w:rsid w:val="005B5F8C"/>
    <w:rsid w:val="005B6EDF"/>
    <w:rsid w:val="005C1C3E"/>
    <w:rsid w:val="005C446B"/>
    <w:rsid w:val="005C559F"/>
    <w:rsid w:val="005C645F"/>
    <w:rsid w:val="005C713E"/>
    <w:rsid w:val="005D4374"/>
    <w:rsid w:val="005D550C"/>
    <w:rsid w:val="005D7DAF"/>
    <w:rsid w:val="005E2CBE"/>
    <w:rsid w:val="005F1F8A"/>
    <w:rsid w:val="00600B03"/>
    <w:rsid w:val="00602862"/>
    <w:rsid w:val="006133D0"/>
    <w:rsid w:val="0062510C"/>
    <w:rsid w:val="006327D5"/>
    <w:rsid w:val="006341FA"/>
    <w:rsid w:val="00642E10"/>
    <w:rsid w:val="00644E8A"/>
    <w:rsid w:val="00650E70"/>
    <w:rsid w:val="00663EA5"/>
    <w:rsid w:val="006665B4"/>
    <w:rsid w:val="00671BC4"/>
    <w:rsid w:val="00676BA2"/>
    <w:rsid w:val="00677723"/>
    <w:rsid w:val="00686DE1"/>
    <w:rsid w:val="00686EA8"/>
    <w:rsid w:val="006A32FB"/>
    <w:rsid w:val="006A3E31"/>
    <w:rsid w:val="006B54EA"/>
    <w:rsid w:val="006B6D5D"/>
    <w:rsid w:val="006B7CE5"/>
    <w:rsid w:val="006C35CD"/>
    <w:rsid w:val="006C57F8"/>
    <w:rsid w:val="006D1511"/>
    <w:rsid w:val="006D3B65"/>
    <w:rsid w:val="006E51A1"/>
    <w:rsid w:val="006E6356"/>
    <w:rsid w:val="006E67A8"/>
    <w:rsid w:val="006F03FD"/>
    <w:rsid w:val="006F0B49"/>
    <w:rsid w:val="006F2905"/>
    <w:rsid w:val="006F54AF"/>
    <w:rsid w:val="0070375A"/>
    <w:rsid w:val="00720DD2"/>
    <w:rsid w:val="0072589F"/>
    <w:rsid w:val="007327D9"/>
    <w:rsid w:val="007375E8"/>
    <w:rsid w:val="00754DF1"/>
    <w:rsid w:val="007631B5"/>
    <w:rsid w:val="00771CE7"/>
    <w:rsid w:val="0077210C"/>
    <w:rsid w:val="00781982"/>
    <w:rsid w:val="007862FF"/>
    <w:rsid w:val="00791478"/>
    <w:rsid w:val="007A71F4"/>
    <w:rsid w:val="007B0F6F"/>
    <w:rsid w:val="007B1D77"/>
    <w:rsid w:val="007B1F2E"/>
    <w:rsid w:val="007B31FB"/>
    <w:rsid w:val="007C2BCC"/>
    <w:rsid w:val="007C68E6"/>
    <w:rsid w:val="007E0C1A"/>
    <w:rsid w:val="007F051D"/>
    <w:rsid w:val="007F4894"/>
    <w:rsid w:val="00800C28"/>
    <w:rsid w:val="00800C98"/>
    <w:rsid w:val="00802E58"/>
    <w:rsid w:val="00807FBF"/>
    <w:rsid w:val="00814137"/>
    <w:rsid w:val="00836C0A"/>
    <w:rsid w:val="00840D4F"/>
    <w:rsid w:val="00843926"/>
    <w:rsid w:val="008475DF"/>
    <w:rsid w:val="00847F5C"/>
    <w:rsid w:val="008559F2"/>
    <w:rsid w:val="008702EF"/>
    <w:rsid w:val="00872708"/>
    <w:rsid w:val="00890738"/>
    <w:rsid w:val="008A15B3"/>
    <w:rsid w:val="008A33DA"/>
    <w:rsid w:val="008A645B"/>
    <w:rsid w:val="008C32B7"/>
    <w:rsid w:val="008C5A5C"/>
    <w:rsid w:val="008C5B4B"/>
    <w:rsid w:val="008D3973"/>
    <w:rsid w:val="008E22A9"/>
    <w:rsid w:val="008F5CA6"/>
    <w:rsid w:val="008F7583"/>
    <w:rsid w:val="009021C7"/>
    <w:rsid w:val="00902D86"/>
    <w:rsid w:val="00921379"/>
    <w:rsid w:val="009234C5"/>
    <w:rsid w:val="009247F8"/>
    <w:rsid w:val="00926FE2"/>
    <w:rsid w:val="0093282A"/>
    <w:rsid w:val="00932A05"/>
    <w:rsid w:val="009348CD"/>
    <w:rsid w:val="00937946"/>
    <w:rsid w:val="00941C62"/>
    <w:rsid w:val="0094486F"/>
    <w:rsid w:val="00944D7F"/>
    <w:rsid w:val="009532BF"/>
    <w:rsid w:val="00955263"/>
    <w:rsid w:val="00961783"/>
    <w:rsid w:val="009713E7"/>
    <w:rsid w:val="009726BE"/>
    <w:rsid w:val="0097342B"/>
    <w:rsid w:val="00981D59"/>
    <w:rsid w:val="0099792D"/>
    <w:rsid w:val="009A084C"/>
    <w:rsid w:val="009A14E9"/>
    <w:rsid w:val="009A24A7"/>
    <w:rsid w:val="009A30C0"/>
    <w:rsid w:val="009A4307"/>
    <w:rsid w:val="009B675D"/>
    <w:rsid w:val="009C0CCD"/>
    <w:rsid w:val="009C69E8"/>
    <w:rsid w:val="009C71A1"/>
    <w:rsid w:val="009D2020"/>
    <w:rsid w:val="009D3409"/>
    <w:rsid w:val="009D756B"/>
    <w:rsid w:val="009E6082"/>
    <w:rsid w:val="009E706F"/>
    <w:rsid w:val="009F07B9"/>
    <w:rsid w:val="009F67C9"/>
    <w:rsid w:val="00A02DEE"/>
    <w:rsid w:val="00A03782"/>
    <w:rsid w:val="00A21254"/>
    <w:rsid w:val="00A252C2"/>
    <w:rsid w:val="00A40D9D"/>
    <w:rsid w:val="00A543D8"/>
    <w:rsid w:val="00A620E7"/>
    <w:rsid w:val="00A76419"/>
    <w:rsid w:val="00A86016"/>
    <w:rsid w:val="00A87436"/>
    <w:rsid w:val="00A928DE"/>
    <w:rsid w:val="00A95458"/>
    <w:rsid w:val="00A96635"/>
    <w:rsid w:val="00AA1900"/>
    <w:rsid w:val="00AA77D4"/>
    <w:rsid w:val="00AB10C5"/>
    <w:rsid w:val="00AB2D64"/>
    <w:rsid w:val="00AC114C"/>
    <w:rsid w:val="00AC3340"/>
    <w:rsid w:val="00AC4787"/>
    <w:rsid w:val="00AC6E80"/>
    <w:rsid w:val="00AC707B"/>
    <w:rsid w:val="00AC7758"/>
    <w:rsid w:val="00AD0EF8"/>
    <w:rsid w:val="00AD1D8A"/>
    <w:rsid w:val="00AD2992"/>
    <w:rsid w:val="00AD783C"/>
    <w:rsid w:val="00AE3B76"/>
    <w:rsid w:val="00AE6DCF"/>
    <w:rsid w:val="00B007B5"/>
    <w:rsid w:val="00B14D0A"/>
    <w:rsid w:val="00B16F12"/>
    <w:rsid w:val="00B246DE"/>
    <w:rsid w:val="00B2556D"/>
    <w:rsid w:val="00B25BE3"/>
    <w:rsid w:val="00B3348C"/>
    <w:rsid w:val="00B355E2"/>
    <w:rsid w:val="00B35C74"/>
    <w:rsid w:val="00B37BC9"/>
    <w:rsid w:val="00B37DB3"/>
    <w:rsid w:val="00B43D27"/>
    <w:rsid w:val="00B47758"/>
    <w:rsid w:val="00B56FBF"/>
    <w:rsid w:val="00B62B6A"/>
    <w:rsid w:val="00B630FB"/>
    <w:rsid w:val="00B74FC0"/>
    <w:rsid w:val="00B753A7"/>
    <w:rsid w:val="00B77F6F"/>
    <w:rsid w:val="00B80585"/>
    <w:rsid w:val="00B814F6"/>
    <w:rsid w:val="00B843A6"/>
    <w:rsid w:val="00B85F37"/>
    <w:rsid w:val="00B86163"/>
    <w:rsid w:val="00B86460"/>
    <w:rsid w:val="00B86A55"/>
    <w:rsid w:val="00B9020C"/>
    <w:rsid w:val="00B90B68"/>
    <w:rsid w:val="00B91816"/>
    <w:rsid w:val="00B92906"/>
    <w:rsid w:val="00B97AD0"/>
    <w:rsid w:val="00BA28ED"/>
    <w:rsid w:val="00BB2E47"/>
    <w:rsid w:val="00BC0FA9"/>
    <w:rsid w:val="00BC269D"/>
    <w:rsid w:val="00BD1CEE"/>
    <w:rsid w:val="00BD7423"/>
    <w:rsid w:val="00BE54DA"/>
    <w:rsid w:val="00BE5568"/>
    <w:rsid w:val="00C010ED"/>
    <w:rsid w:val="00C04F24"/>
    <w:rsid w:val="00C05167"/>
    <w:rsid w:val="00C11700"/>
    <w:rsid w:val="00C162C2"/>
    <w:rsid w:val="00C327A4"/>
    <w:rsid w:val="00C44D73"/>
    <w:rsid w:val="00C45A2D"/>
    <w:rsid w:val="00C57446"/>
    <w:rsid w:val="00C706D3"/>
    <w:rsid w:val="00C8671F"/>
    <w:rsid w:val="00C9139E"/>
    <w:rsid w:val="00C92959"/>
    <w:rsid w:val="00C95E80"/>
    <w:rsid w:val="00C961D1"/>
    <w:rsid w:val="00CA0825"/>
    <w:rsid w:val="00CA46D8"/>
    <w:rsid w:val="00CC56E8"/>
    <w:rsid w:val="00CD0245"/>
    <w:rsid w:val="00CD4BC4"/>
    <w:rsid w:val="00CE6D46"/>
    <w:rsid w:val="00CF75E5"/>
    <w:rsid w:val="00D02DF4"/>
    <w:rsid w:val="00D10B77"/>
    <w:rsid w:val="00D2093A"/>
    <w:rsid w:val="00D23ED9"/>
    <w:rsid w:val="00D25105"/>
    <w:rsid w:val="00D2626A"/>
    <w:rsid w:val="00D33BF3"/>
    <w:rsid w:val="00D41FFE"/>
    <w:rsid w:val="00D52446"/>
    <w:rsid w:val="00D5434A"/>
    <w:rsid w:val="00D55F90"/>
    <w:rsid w:val="00D66570"/>
    <w:rsid w:val="00D67717"/>
    <w:rsid w:val="00D71813"/>
    <w:rsid w:val="00D76B57"/>
    <w:rsid w:val="00D81356"/>
    <w:rsid w:val="00D85AEF"/>
    <w:rsid w:val="00D86795"/>
    <w:rsid w:val="00D86CDA"/>
    <w:rsid w:val="00D93F1B"/>
    <w:rsid w:val="00D94860"/>
    <w:rsid w:val="00DA3054"/>
    <w:rsid w:val="00DA6AA8"/>
    <w:rsid w:val="00DB2308"/>
    <w:rsid w:val="00DB472F"/>
    <w:rsid w:val="00DB6504"/>
    <w:rsid w:val="00DC1F12"/>
    <w:rsid w:val="00DC2C09"/>
    <w:rsid w:val="00DC4F3D"/>
    <w:rsid w:val="00DC662A"/>
    <w:rsid w:val="00DC6DED"/>
    <w:rsid w:val="00DD45C3"/>
    <w:rsid w:val="00DD5EFE"/>
    <w:rsid w:val="00DE209D"/>
    <w:rsid w:val="00DE2841"/>
    <w:rsid w:val="00DE285D"/>
    <w:rsid w:val="00DE63EE"/>
    <w:rsid w:val="00DF6DA3"/>
    <w:rsid w:val="00DF7054"/>
    <w:rsid w:val="00E040D5"/>
    <w:rsid w:val="00E04B0C"/>
    <w:rsid w:val="00E04F77"/>
    <w:rsid w:val="00E103C5"/>
    <w:rsid w:val="00E16E0F"/>
    <w:rsid w:val="00E246D2"/>
    <w:rsid w:val="00E275E8"/>
    <w:rsid w:val="00E311CE"/>
    <w:rsid w:val="00E3186E"/>
    <w:rsid w:val="00E4420F"/>
    <w:rsid w:val="00E4669E"/>
    <w:rsid w:val="00E54856"/>
    <w:rsid w:val="00E55D02"/>
    <w:rsid w:val="00E571D3"/>
    <w:rsid w:val="00E639EE"/>
    <w:rsid w:val="00E674E1"/>
    <w:rsid w:val="00E70DEE"/>
    <w:rsid w:val="00E7576A"/>
    <w:rsid w:val="00E82BC6"/>
    <w:rsid w:val="00E83DBD"/>
    <w:rsid w:val="00E93D25"/>
    <w:rsid w:val="00EA169C"/>
    <w:rsid w:val="00EA225F"/>
    <w:rsid w:val="00EB1C6B"/>
    <w:rsid w:val="00EB5C44"/>
    <w:rsid w:val="00EC1CEE"/>
    <w:rsid w:val="00EC4269"/>
    <w:rsid w:val="00EC584D"/>
    <w:rsid w:val="00ED547E"/>
    <w:rsid w:val="00ED5E40"/>
    <w:rsid w:val="00EF1AF2"/>
    <w:rsid w:val="00EF303D"/>
    <w:rsid w:val="00EF356B"/>
    <w:rsid w:val="00EF5094"/>
    <w:rsid w:val="00F0539D"/>
    <w:rsid w:val="00F10AF0"/>
    <w:rsid w:val="00F1186C"/>
    <w:rsid w:val="00F12991"/>
    <w:rsid w:val="00F22897"/>
    <w:rsid w:val="00F300DE"/>
    <w:rsid w:val="00F33C37"/>
    <w:rsid w:val="00F351E1"/>
    <w:rsid w:val="00F35515"/>
    <w:rsid w:val="00F35D50"/>
    <w:rsid w:val="00F37119"/>
    <w:rsid w:val="00F42008"/>
    <w:rsid w:val="00F44EF1"/>
    <w:rsid w:val="00F47BD9"/>
    <w:rsid w:val="00F503AD"/>
    <w:rsid w:val="00F5223C"/>
    <w:rsid w:val="00F57500"/>
    <w:rsid w:val="00F60675"/>
    <w:rsid w:val="00F6092A"/>
    <w:rsid w:val="00F614F8"/>
    <w:rsid w:val="00F66999"/>
    <w:rsid w:val="00F74571"/>
    <w:rsid w:val="00F77994"/>
    <w:rsid w:val="00F77F1B"/>
    <w:rsid w:val="00F800D5"/>
    <w:rsid w:val="00F8266D"/>
    <w:rsid w:val="00F827C9"/>
    <w:rsid w:val="00F926D6"/>
    <w:rsid w:val="00F95C82"/>
    <w:rsid w:val="00FA1CF4"/>
    <w:rsid w:val="00FB3CD6"/>
    <w:rsid w:val="00FC1640"/>
    <w:rsid w:val="00FC3C0B"/>
    <w:rsid w:val="00FC6225"/>
    <w:rsid w:val="00FD1AA0"/>
    <w:rsid w:val="00FD3533"/>
    <w:rsid w:val="00FE42F1"/>
    <w:rsid w:val="00FE570A"/>
    <w:rsid w:val="00FE59CB"/>
    <w:rsid w:val="00FE68CB"/>
    <w:rsid w:val="00FE6F2D"/>
    <w:rsid w:val="00FF445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CE9534"/>
  <w15:docId w15:val="{3AF196A5-C632-45F8-AAE2-1AB4C8756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BE54DA"/>
    <w:rPr>
      <w:sz w:val="24"/>
      <w:szCs w:val="24"/>
    </w:rPr>
  </w:style>
  <w:style w:type="paragraph" w:styleId="Naslov5">
    <w:name w:val="heading 5"/>
    <w:basedOn w:val="Navaden"/>
    <w:next w:val="Navaden-zamik"/>
    <w:qFormat/>
    <w:rsid w:val="00DD45C3"/>
    <w:pPr>
      <w:ind w:left="720"/>
      <w:outlineLvl w:val="4"/>
    </w:pPr>
    <w:rPr>
      <w:b/>
      <w:sz w:val="20"/>
      <w:szCs w:val="20"/>
      <w:lang w:val="en-GB"/>
    </w:rPr>
  </w:style>
  <w:style w:type="paragraph" w:styleId="Naslov6">
    <w:name w:val="heading 6"/>
    <w:basedOn w:val="Navaden"/>
    <w:next w:val="Navaden-zamik"/>
    <w:qFormat/>
    <w:rsid w:val="00DD45C3"/>
    <w:pPr>
      <w:ind w:left="720"/>
      <w:outlineLvl w:val="5"/>
    </w:pPr>
    <w:rPr>
      <w:sz w:val="20"/>
      <w:szCs w:val="20"/>
      <w:u w:val="single"/>
      <w:lang w:val="en-GB"/>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Navaden11pt">
    <w:name w:val="Navaden + 11 pt"/>
    <w:basedOn w:val="Navaden"/>
    <w:link w:val="Navaden11ptZnak"/>
    <w:rsid w:val="00B77F6F"/>
    <w:pPr>
      <w:numPr>
        <w:numId w:val="2"/>
      </w:numPr>
    </w:pPr>
    <w:rPr>
      <w:sz w:val="22"/>
      <w:szCs w:val="22"/>
    </w:rPr>
  </w:style>
  <w:style w:type="character" w:customStyle="1" w:styleId="Navaden11ptZnak">
    <w:name w:val="Navaden + 11 pt Znak"/>
    <w:link w:val="Navaden11pt"/>
    <w:rsid w:val="00B77F6F"/>
    <w:rPr>
      <w:sz w:val="22"/>
      <w:szCs w:val="22"/>
    </w:rPr>
  </w:style>
  <w:style w:type="character" w:styleId="Hiperpovezava">
    <w:name w:val="Hyperlink"/>
    <w:uiPriority w:val="99"/>
    <w:rsid w:val="00D52446"/>
    <w:rPr>
      <w:color w:val="0000FF"/>
      <w:u w:val="single"/>
    </w:rPr>
  </w:style>
  <w:style w:type="paragraph" w:styleId="Telobesedila2">
    <w:name w:val="Body Text 2"/>
    <w:basedOn w:val="Navaden"/>
    <w:link w:val="Telobesedila2Znak"/>
    <w:rsid w:val="009F07B9"/>
    <w:pPr>
      <w:jc w:val="both"/>
    </w:pPr>
    <w:rPr>
      <w:sz w:val="20"/>
      <w:szCs w:val="20"/>
    </w:rPr>
  </w:style>
  <w:style w:type="paragraph" w:styleId="Glava">
    <w:name w:val="header"/>
    <w:basedOn w:val="Navaden"/>
    <w:link w:val="GlavaZnak"/>
    <w:uiPriority w:val="99"/>
    <w:rsid w:val="00C706D3"/>
    <w:pPr>
      <w:tabs>
        <w:tab w:val="center" w:pos="4536"/>
        <w:tab w:val="right" w:pos="9072"/>
      </w:tabs>
    </w:pPr>
  </w:style>
  <w:style w:type="paragraph" w:styleId="Noga">
    <w:name w:val="footer"/>
    <w:basedOn w:val="Navaden"/>
    <w:link w:val="NogaZnak"/>
    <w:uiPriority w:val="99"/>
    <w:rsid w:val="00C706D3"/>
    <w:pPr>
      <w:tabs>
        <w:tab w:val="center" w:pos="4536"/>
        <w:tab w:val="right" w:pos="9072"/>
      </w:tabs>
    </w:pPr>
  </w:style>
  <w:style w:type="paragraph" w:styleId="Navaden-zamik">
    <w:name w:val="Normal Indent"/>
    <w:basedOn w:val="Navaden"/>
    <w:rsid w:val="00DD45C3"/>
    <w:pPr>
      <w:ind w:left="720"/>
    </w:pPr>
    <w:rPr>
      <w:rFonts w:ascii="Dutch-Normal" w:hAnsi="Dutch-Normal"/>
      <w:sz w:val="20"/>
      <w:szCs w:val="20"/>
      <w:lang w:val="en-GB"/>
    </w:rPr>
  </w:style>
  <w:style w:type="table" w:styleId="Tabelamrea">
    <w:name w:val="Table Grid"/>
    <w:basedOn w:val="Navadnatabela"/>
    <w:rsid w:val="009213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gaZnak">
    <w:name w:val="Noga Znak"/>
    <w:link w:val="Noga"/>
    <w:uiPriority w:val="99"/>
    <w:rsid w:val="00961783"/>
    <w:rPr>
      <w:sz w:val="24"/>
      <w:szCs w:val="24"/>
    </w:rPr>
  </w:style>
  <w:style w:type="paragraph" w:styleId="Besedilooblaka">
    <w:name w:val="Balloon Text"/>
    <w:basedOn w:val="Navaden"/>
    <w:link w:val="BesedilooblakaZnak"/>
    <w:uiPriority w:val="99"/>
    <w:semiHidden/>
    <w:unhideWhenUsed/>
    <w:rsid w:val="004458D1"/>
    <w:rPr>
      <w:rFonts w:ascii="Tahoma" w:hAnsi="Tahoma"/>
      <w:sz w:val="16"/>
      <w:szCs w:val="16"/>
    </w:rPr>
  </w:style>
  <w:style w:type="character" w:customStyle="1" w:styleId="BesedilooblakaZnak">
    <w:name w:val="Besedilo oblačka Znak"/>
    <w:link w:val="Besedilooblaka"/>
    <w:uiPriority w:val="99"/>
    <w:semiHidden/>
    <w:rsid w:val="004458D1"/>
    <w:rPr>
      <w:rFonts w:ascii="Tahoma" w:hAnsi="Tahoma" w:cs="Tahoma"/>
      <w:sz w:val="16"/>
      <w:szCs w:val="16"/>
    </w:rPr>
  </w:style>
  <w:style w:type="paragraph" w:styleId="Navadensplet">
    <w:name w:val="Normal (Web)"/>
    <w:basedOn w:val="Navaden"/>
    <w:uiPriority w:val="99"/>
    <w:unhideWhenUsed/>
    <w:rsid w:val="00EC1CEE"/>
    <w:pPr>
      <w:spacing w:after="210"/>
    </w:pPr>
    <w:rPr>
      <w:color w:val="333333"/>
      <w:sz w:val="18"/>
      <w:szCs w:val="18"/>
    </w:rPr>
  </w:style>
  <w:style w:type="paragraph" w:customStyle="1" w:styleId="Standard">
    <w:name w:val="Standard"/>
    <w:rsid w:val="00EC1CEE"/>
    <w:pPr>
      <w:suppressAutoHyphens/>
      <w:autoSpaceDN w:val="0"/>
      <w:spacing w:after="200" w:line="276" w:lineRule="auto"/>
      <w:textAlignment w:val="baseline"/>
    </w:pPr>
    <w:rPr>
      <w:rFonts w:ascii="Calibri" w:eastAsia="Lucida Sans Unicode" w:hAnsi="Calibri" w:cs="Tahoma"/>
      <w:kern w:val="3"/>
      <w:sz w:val="22"/>
      <w:szCs w:val="22"/>
      <w:lang w:eastAsia="en-US"/>
    </w:rPr>
  </w:style>
  <w:style w:type="paragraph" w:styleId="Odstavekseznama">
    <w:name w:val="List Paragraph"/>
    <w:basedOn w:val="Navaden"/>
    <w:uiPriority w:val="34"/>
    <w:qFormat/>
    <w:rsid w:val="00EC1CEE"/>
    <w:pPr>
      <w:ind w:left="708"/>
    </w:pPr>
  </w:style>
  <w:style w:type="character" w:customStyle="1" w:styleId="Telobesedila2Znak">
    <w:name w:val="Telo besedila 2 Znak"/>
    <w:link w:val="Telobesedila2"/>
    <w:rsid w:val="00EC1CEE"/>
  </w:style>
  <w:style w:type="paragraph" w:customStyle="1" w:styleId="esegmenth4">
    <w:name w:val="esegment_h4"/>
    <w:basedOn w:val="Navaden"/>
    <w:rsid w:val="007B31FB"/>
    <w:pPr>
      <w:spacing w:after="210"/>
      <w:jc w:val="center"/>
    </w:pPr>
    <w:rPr>
      <w:b/>
      <w:bCs/>
      <w:color w:val="333333"/>
      <w:sz w:val="18"/>
      <w:szCs w:val="18"/>
    </w:rPr>
  </w:style>
  <w:style w:type="paragraph" w:styleId="Telobesedila-zamik2">
    <w:name w:val="Body Text Indent 2"/>
    <w:basedOn w:val="Navaden"/>
    <w:link w:val="Telobesedila-zamik2Znak"/>
    <w:uiPriority w:val="99"/>
    <w:unhideWhenUsed/>
    <w:rsid w:val="006A3E31"/>
    <w:pPr>
      <w:spacing w:after="120" w:line="480" w:lineRule="auto"/>
      <w:ind w:left="283"/>
    </w:pPr>
  </w:style>
  <w:style w:type="character" w:customStyle="1" w:styleId="Telobesedila-zamik2Znak">
    <w:name w:val="Telo besedila - zamik 2 Znak"/>
    <w:link w:val="Telobesedila-zamik2"/>
    <w:uiPriority w:val="99"/>
    <w:rsid w:val="006A3E31"/>
    <w:rPr>
      <w:sz w:val="24"/>
      <w:szCs w:val="24"/>
    </w:rPr>
  </w:style>
  <w:style w:type="character" w:customStyle="1" w:styleId="GlavaZnak">
    <w:name w:val="Glava Znak"/>
    <w:link w:val="Glava"/>
    <w:uiPriority w:val="99"/>
    <w:rsid w:val="00FE570A"/>
    <w:rPr>
      <w:sz w:val="24"/>
      <w:szCs w:val="24"/>
    </w:rPr>
  </w:style>
  <w:style w:type="character" w:styleId="Pripombasklic">
    <w:name w:val="annotation reference"/>
    <w:uiPriority w:val="99"/>
    <w:semiHidden/>
    <w:unhideWhenUsed/>
    <w:rsid w:val="003A0FFD"/>
    <w:rPr>
      <w:sz w:val="16"/>
      <w:szCs w:val="16"/>
    </w:rPr>
  </w:style>
  <w:style w:type="paragraph" w:styleId="Pripombabesedilo">
    <w:name w:val="annotation text"/>
    <w:basedOn w:val="Navaden"/>
    <w:link w:val="PripombabesediloZnak1"/>
    <w:uiPriority w:val="99"/>
    <w:semiHidden/>
    <w:unhideWhenUsed/>
    <w:rsid w:val="003A0FFD"/>
    <w:rPr>
      <w:sz w:val="20"/>
      <w:szCs w:val="20"/>
    </w:rPr>
  </w:style>
  <w:style w:type="character" w:customStyle="1" w:styleId="PripombabesediloZnak1">
    <w:name w:val="Pripomba – besedilo Znak1"/>
    <w:basedOn w:val="Privzetapisavaodstavka"/>
    <w:link w:val="Pripombabesedilo"/>
    <w:uiPriority w:val="99"/>
    <w:semiHidden/>
    <w:rsid w:val="003A0FFD"/>
  </w:style>
  <w:style w:type="paragraph" w:styleId="Zadevapripombe">
    <w:name w:val="annotation subject"/>
    <w:basedOn w:val="Pripombabesedilo"/>
    <w:next w:val="Pripombabesedilo"/>
    <w:link w:val="ZadevapripombeZnak"/>
    <w:uiPriority w:val="99"/>
    <w:semiHidden/>
    <w:unhideWhenUsed/>
    <w:rsid w:val="003A0FFD"/>
    <w:rPr>
      <w:b/>
      <w:bCs/>
    </w:rPr>
  </w:style>
  <w:style w:type="character" w:customStyle="1" w:styleId="ZadevapripombeZnak">
    <w:name w:val="Zadeva pripombe Znak"/>
    <w:link w:val="Zadevapripombe"/>
    <w:uiPriority w:val="99"/>
    <w:semiHidden/>
    <w:rsid w:val="003A0FFD"/>
    <w:rPr>
      <w:b/>
      <w:bCs/>
    </w:rPr>
  </w:style>
  <w:style w:type="character" w:customStyle="1" w:styleId="PripombabesediloZnak">
    <w:name w:val="Pripomba – besedilo Znak"/>
    <w:uiPriority w:val="99"/>
    <w:semiHidden/>
    <w:rsid w:val="00537D39"/>
  </w:style>
  <w:style w:type="paragraph" w:styleId="Telobesedila-zamik">
    <w:name w:val="Body Text Indent"/>
    <w:basedOn w:val="Navaden"/>
    <w:link w:val="Telobesedila-zamikZnak"/>
    <w:uiPriority w:val="99"/>
    <w:unhideWhenUsed/>
    <w:rsid w:val="005F1F8A"/>
    <w:pPr>
      <w:spacing w:after="120"/>
      <w:ind w:left="283"/>
    </w:pPr>
  </w:style>
  <w:style w:type="character" w:customStyle="1" w:styleId="Telobesedila-zamikZnak">
    <w:name w:val="Telo besedila - zamik Znak"/>
    <w:basedOn w:val="Privzetapisavaodstavka"/>
    <w:link w:val="Telobesedila-zamik"/>
    <w:uiPriority w:val="99"/>
    <w:rsid w:val="005F1F8A"/>
    <w:rPr>
      <w:sz w:val="24"/>
      <w:szCs w:val="24"/>
    </w:rPr>
  </w:style>
  <w:style w:type="paragraph" w:styleId="Naslov">
    <w:name w:val="Title"/>
    <w:basedOn w:val="Navaden"/>
    <w:next w:val="Navaden"/>
    <w:link w:val="NaslovZnak"/>
    <w:uiPriority w:val="10"/>
    <w:qFormat/>
    <w:rsid w:val="00555ACF"/>
    <w:pPr>
      <w:spacing w:after="300"/>
      <w:contextualSpacing/>
    </w:pPr>
    <w:rPr>
      <w:smallCaps/>
      <w:sz w:val="52"/>
      <w:szCs w:val="52"/>
    </w:rPr>
  </w:style>
  <w:style w:type="character" w:customStyle="1" w:styleId="NaslovZnak">
    <w:name w:val="Naslov Znak"/>
    <w:basedOn w:val="Privzetapisavaodstavka"/>
    <w:link w:val="Naslov"/>
    <w:uiPriority w:val="10"/>
    <w:rsid w:val="00555ACF"/>
    <w:rPr>
      <w:smallCaps/>
      <w:sz w:val="52"/>
      <w:szCs w:val="52"/>
    </w:rPr>
  </w:style>
  <w:style w:type="character" w:customStyle="1" w:styleId="officialgazetteparagraph1">
    <w:name w:val="official_gazette_paragraph_1"/>
    <w:basedOn w:val="Privzetapisavaodstavka"/>
    <w:rsid w:val="008475DF"/>
  </w:style>
  <w:style w:type="character" w:styleId="Krepko">
    <w:name w:val="Strong"/>
    <w:basedOn w:val="Privzetapisavaodstavka"/>
    <w:uiPriority w:val="22"/>
    <w:qFormat/>
    <w:rsid w:val="008475DF"/>
    <w:rPr>
      <w:b/>
      <w:bCs/>
    </w:rPr>
  </w:style>
  <w:style w:type="numbering" w:customStyle="1" w:styleId="Trenutniseznam1">
    <w:name w:val="Trenutni seznam1"/>
    <w:uiPriority w:val="99"/>
    <w:rsid w:val="00B86163"/>
    <w:pPr>
      <w:numPr>
        <w:numId w:val="1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813007">
      <w:bodyDiv w:val="1"/>
      <w:marLeft w:val="0"/>
      <w:marRight w:val="0"/>
      <w:marTop w:val="0"/>
      <w:marBottom w:val="0"/>
      <w:divBdr>
        <w:top w:val="none" w:sz="0" w:space="0" w:color="auto"/>
        <w:left w:val="none" w:sz="0" w:space="0" w:color="auto"/>
        <w:bottom w:val="none" w:sz="0" w:space="0" w:color="auto"/>
        <w:right w:val="none" w:sz="0" w:space="0" w:color="auto"/>
      </w:divBdr>
    </w:div>
    <w:div w:id="291719339">
      <w:bodyDiv w:val="1"/>
      <w:marLeft w:val="0"/>
      <w:marRight w:val="0"/>
      <w:marTop w:val="0"/>
      <w:marBottom w:val="0"/>
      <w:divBdr>
        <w:top w:val="none" w:sz="0" w:space="0" w:color="auto"/>
        <w:left w:val="none" w:sz="0" w:space="0" w:color="auto"/>
        <w:bottom w:val="none" w:sz="0" w:space="0" w:color="auto"/>
        <w:right w:val="none" w:sz="0" w:space="0" w:color="auto"/>
      </w:divBdr>
    </w:div>
    <w:div w:id="439960499">
      <w:bodyDiv w:val="1"/>
      <w:marLeft w:val="0"/>
      <w:marRight w:val="0"/>
      <w:marTop w:val="0"/>
      <w:marBottom w:val="0"/>
      <w:divBdr>
        <w:top w:val="none" w:sz="0" w:space="0" w:color="auto"/>
        <w:left w:val="none" w:sz="0" w:space="0" w:color="auto"/>
        <w:bottom w:val="none" w:sz="0" w:space="0" w:color="auto"/>
        <w:right w:val="none" w:sz="0" w:space="0" w:color="auto"/>
      </w:divBdr>
    </w:div>
    <w:div w:id="626618662">
      <w:bodyDiv w:val="1"/>
      <w:marLeft w:val="0"/>
      <w:marRight w:val="0"/>
      <w:marTop w:val="0"/>
      <w:marBottom w:val="0"/>
      <w:divBdr>
        <w:top w:val="none" w:sz="0" w:space="0" w:color="auto"/>
        <w:left w:val="none" w:sz="0" w:space="0" w:color="auto"/>
        <w:bottom w:val="none" w:sz="0" w:space="0" w:color="auto"/>
        <w:right w:val="none" w:sz="0" w:space="0" w:color="auto"/>
      </w:divBdr>
    </w:div>
    <w:div w:id="847133210">
      <w:bodyDiv w:val="1"/>
      <w:marLeft w:val="0"/>
      <w:marRight w:val="0"/>
      <w:marTop w:val="0"/>
      <w:marBottom w:val="0"/>
      <w:divBdr>
        <w:top w:val="none" w:sz="0" w:space="0" w:color="auto"/>
        <w:left w:val="none" w:sz="0" w:space="0" w:color="auto"/>
        <w:bottom w:val="none" w:sz="0" w:space="0" w:color="auto"/>
        <w:right w:val="none" w:sz="0" w:space="0" w:color="auto"/>
      </w:divBdr>
    </w:div>
    <w:div w:id="859664066">
      <w:bodyDiv w:val="1"/>
      <w:marLeft w:val="0"/>
      <w:marRight w:val="0"/>
      <w:marTop w:val="0"/>
      <w:marBottom w:val="0"/>
      <w:divBdr>
        <w:top w:val="none" w:sz="0" w:space="0" w:color="auto"/>
        <w:left w:val="none" w:sz="0" w:space="0" w:color="auto"/>
        <w:bottom w:val="none" w:sz="0" w:space="0" w:color="auto"/>
        <w:right w:val="none" w:sz="0" w:space="0" w:color="auto"/>
      </w:divBdr>
    </w:div>
    <w:div w:id="963191668">
      <w:bodyDiv w:val="1"/>
      <w:marLeft w:val="0"/>
      <w:marRight w:val="0"/>
      <w:marTop w:val="0"/>
      <w:marBottom w:val="0"/>
      <w:divBdr>
        <w:top w:val="none" w:sz="0" w:space="0" w:color="auto"/>
        <w:left w:val="none" w:sz="0" w:space="0" w:color="auto"/>
        <w:bottom w:val="none" w:sz="0" w:space="0" w:color="auto"/>
        <w:right w:val="none" w:sz="0" w:space="0" w:color="auto"/>
      </w:divBdr>
    </w:div>
    <w:div w:id="1034040865">
      <w:bodyDiv w:val="1"/>
      <w:marLeft w:val="0"/>
      <w:marRight w:val="0"/>
      <w:marTop w:val="0"/>
      <w:marBottom w:val="0"/>
      <w:divBdr>
        <w:top w:val="none" w:sz="0" w:space="0" w:color="auto"/>
        <w:left w:val="none" w:sz="0" w:space="0" w:color="auto"/>
        <w:bottom w:val="none" w:sz="0" w:space="0" w:color="auto"/>
        <w:right w:val="none" w:sz="0" w:space="0" w:color="auto"/>
      </w:divBdr>
    </w:div>
    <w:div w:id="1081215787">
      <w:bodyDiv w:val="1"/>
      <w:marLeft w:val="0"/>
      <w:marRight w:val="0"/>
      <w:marTop w:val="0"/>
      <w:marBottom w:val="0"/>
      <w:divBdr>
        <w:top w:val="none" w:sz="0" w:space="0" w:color="auto"/>
        <w:left w:val="none" w:sz="0" w:space="0" w:color="auto"/>
        <w:bottom w:val="none" w:sz="0" w:space="0" w:color="auto"/>
        <w:right w:val="none" w:sz="0" w:space="0" w:color="auto"/>
      </w:divBdr>
    </w:div>
    <w:div w:id="1237516389">
      <w:bodyDiv w:val="1"/>
      <w:marLeft w:val="0"/>
      <w:marRight w:val="0"/>
      <w:marTop w:val="0"/>
      <w:marBottom w:val="0"/>
      <w:divBdr>
        <w:top w:val="none" w:sz="0" w:space="0" w:color="auto"/>
        <w:left w:val="none" w:sz="0" w:space="0" w:color="auto"/>
        <w:bottom w:val="none" w:sz="0" w:space="0" w:color="auto"/>
        <w:right w:val="none" w:sz="0" w:space="0" w:color="auto"/>
      </w:divBdr>
    </w:div>
    <w:div w:id="1489858720">
      <w:bodyDiv w:val="1"/>
      <w:marLeft w:val="0"/>
      <w:marRight w:val="0"/>
      <w:marTop w:val="0"/>
      <w:marBottom w:val="0"/>
      <w:divBdr>
        <w:top w:val="none" w:sz="0" w:space="0" w:color="auto"/>
        <w:left w:val="none" w:sz="0" w:space="0" w:color="auto"/>
        <w:bottom w:val="none" w:sz="0" w:space="0" w:color="auto"/>
        <w:right w:val="none" w:sz="0" w:space="0" w:color="auto"/>
      </w:divBdr>
    </w:div>
    <w:div w:id="1644849120">
      <w:bodyDiv w:val="1"/>
      <w:marLeft w:val="0"/>
      <w:marRight w:val="0"/>
      <w:marTop w:val="0"/>
      <w:marBottom w:val="0"/>
      <w:divBdr>
        <w:top w:val="none" w:sz="0" w:space="0" w:color="auto"/>
        <w:left w:val="none" w:sz="0" w:space="0" w:color="auto"/>
        <w:bottom w:val="none" w:sz="0" w:space="0" w:color="auto"/>
        <w:right w:val="none" w:sz="0" w:space="0" w:color="auto"/>
      </w:divBdr>
    </w:div>
    <w:div w:id="1702852366">
      <w:bodyDiv w:val="1"/>
      <w:marLeft w:val="0"/>
      <w:marRight w:val="0"/>
      <w:marTop w:val="0"/>
      <w:marBottom w:val="0"/>
      <w:divBdr>
        <w:top w:val="none" w:sz="0" w:space="0" w:color="auto"/>
        <w:left w:val="none" w:sz="0" w:space="0" w:color="auto"/>
        <w:bottom w:val="none" w:sz="0" w:space="0" w:color="auto"/>
        <w:right w:val="none" w:sz="0" w:space="0" w:color="auto"/>
      </w:divBdr>
    </w:div>
    <w:div w:id="1952055499">
      <w:bodyDiv w:val="1"/>
      <w:marLeft w:val="0"/>
      <w:marRight w:val="0"/>
      <w:marTop w:val="0"/>
      <w:marBottom w:val="0"/>
      <w:divBdr>
        <w:top w:val="none" w:sz="0" w:space="0" w:color="auto"/>
        <w:left w:val="none" w:sz="0" w:space="0" w:color="auto"/>
        <w:bottom w:val="none" w:sz="0" w:space="0" w:color="auto"/>
        <w:right w:val="none" w:sz="0" w:space="0" w:color="auto"/>
      </w:divBdr>
    </w:div>
    <w:div w:id="1992833868">
      <w:bodyDiv w:val="1"/>
      <w:marLeft w:val="0"/>
      <w:marRight w:val="0"/>
      <w:marTop w:val="0"/>
      <w:marBottom w:val="0"/>
      <w:divBdr>
        <w:top w:val="none" w:sz="0" w:space="0" w:color="auto"/>
        <w:left w:val="none" w:sz="0" w:space="0" w:color="auto"/>
        <w:bottom w:val="none" w:sz="0" w:space="0" w:color="auto"/>
        <w:right w:val="none" w:sz="0" w:space="0" w:color="auto"/>
      </w:divBdr>
    </w:div>
    <w:div w:id="2024015763">
      <w:bodyDiv w:val="1"/>
      <w:marLeft w:val="0"/>
      <w:marRight w:val="0"/>
      <w:marTop w:val="0"/>
      <w:marBottom w:val="0"/>
      <w:divBdr>
        <w:top w:val="none" w:sz="0" w:space="0" w:color="auto"/>
        <w:left w:val="none" w:sz="0" w:space="0" w:color="auto"/>
        <w:bottom w:val="none" w:sz="0" w:space="0" w:color="auto"/>
        <w:right w:val="none" w:sz="0" w:space="0" w:color="auto"/>
      </w:divBdr>
    </w:div>
    <w:div w:id="2027710389">
      <w:bodyDiv w:val="1"/>
      <w:marLeft w:val="0"/>
      <w:marRight w:val="0"/>
      <w:marTop w:val="0"/>
      <w:marBottom w:val="0"/>
      <w:divBdr>
        <w:top w:val="none" w:sz="0" w:space="0" w:color="auto"/>
        <w:left w:val="none" w:sz="0" w:space="0" w:color="auto"/>
        <w:bottom w:val="none" w:sz="0" w:space="0" w:color="auto"/>
        <w:right w:val="none" w:sz="0" w:space="0" w:color="auto"/>
      </w:divBdr>
      <w:divsChild>
        <w:div w:id="2063946212">
          <w:marLeft w:val="0"/>
          <w:marRight w:val="0"/>
          <w:marTop w:val="0"/>
          <w:marBottom w:val="0"/>
          <w:divBdr>
            <w:top w:val="none" w:sz="0" w:space="0" w:color="auto"/>
            <w:left w:val="none" w:sz="0" w:space="0" w:color="auto"/>
            <w:bottom w:val="none" w:sz="0" w:space="0" w:color="auto"/>
            <w:right w:val="none" w:sz="0" w:space="0" w:color="auto"/>
          </w:divBdr>
        </w:div>
        <w:div w:id="1137915164">
          <w:marLeft w:val="0"/>
          <w:marRight w:val="0"/>
          <w:marTop w:val="0"/>
          <w:marBottom w:val="0"/>
          <w:divBdr>
            <w:top w:val="none" w:sz="0" w:space="0" w:color="auto"/>
            <w:left w:val="none" w:sz="0" w:space="0" w:color="auto"/>
            <w:bottom w:val="none" w:sz="0" w:space="0" w:color="auto"/>
            <w:right w:val="none" w:sz="0" w:space="0" w:color="auto"/>
          </w:divBdr>
        </w:div>
        <w:div w:id="307630822">
          <w:marLeft w:val="0"/>
          <w:marRight w:val="0"/>
          <w:marTop w:val="0"/>
          <w:marBottom w:val="0"/>
          <w:divBdr>
            <w:top w:val="none" w:sz="0" w:space="0" w:color="auto"/>
            <w:left w:val="none" w:sz="0" w:space="0" w:color="auto"/>
            <w:bottom w:val="none" w:sz="0" w:space="0" w:color="auto"/>
            <w:right w:val="none" w:sz="0" w:space="0" w:color="auto"/>
          </w:divBdr>
        </w:div>
        <w:div w:id="423691059">
          <w:marLeft w:val="0"/>
          <w:marRight w:val="0"/>
          <w:marTop w:val="0"/>
          <w:marBottom w:val="0"/>
          <w:divBdr>
            <w:top w:val="none" w:sz="0" w:space="0" w:color="auto"/>
            <w:left w:val="none" w:sz="0" w:space="0" w:color="auto"/>
            <w:bottom w:val="none" w:sz="0" w:space="0" w:color="auto"/>
            <w:right w:val="none" w:sz="0" w:space="0" w:color="auto"/>
          </w:divBdr>
        </w:div>
        <w:div w:id="1161652083">
          <w:marLeft w:val="0"/>
          <w:marRight w:val="0"/>
          <w:marTop w:val="0"/>
          <w:marBottom w:val="0"/>
          <w:divBdr>
            <w:top w:val="none" w:sz="0" w:space="0" w:color="auto"/>
            <w:left w:val="none" w:sz="0" w:space="0" w:color="auto"/>
            <w:bottom w:val="none" w:sz="0" w:space="0" w:color="auto"/>
            <w:right w:val="none" w:sz="0" w:space="0" w:color="auto"/>
          </w:divBdr>
        </w:div>
        <w:div w:id="1111168818">
          <w:marLeft w:val="0"/>
          <w:marRight w:val="0"/>
          <w:marTop w:val="0"/>
          <w:marBottom w:val="0"/>
          <w:divBdr>
            <w:top w:val="none" w:sz="0" w:space="0" w:color="auto"/>
            <w:left w:val="none" w:sz="0" w:space="0" w:color="auto"/>
            <w:bottom w:val="none" w:sz="0" w:space="0" w:color="auto"/>
            <w:right w:val="none" w:sz="0" w:space="0" w:color="auto"/>
          </w:divBdr>
        </w:div>
      </w:divsChild>
    </w:div>
    <w:div w:id="2029866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vancna-gorica.s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2BA883-B932-4585-BBD3-FDDA73129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4644</Words>
  <Characters>28162</Characters>
  <Application>Microsoft Office Word</Application>
  <DocSecurity>0</DocSecurity>
  <Lines>234</Lines>
  <Paragraphs>65</Paragraphs>
  <ScaleCrop>false</ScaleCrop>
  <HeadingPairs>
    <vt:vector size="2" baseType="variant">
      <vt:variant>
        <vt:lpstr>Naslov</vt:lpstr>
      </vt:variant>
      <vt:variant>
        <vt:i4>1</vt:i4>
      </vt:variant>
    </vt:vector>
  </HeadingPairs>
  <TitlesOfParts>
    <vt:vector size="1" baseType="lpstr">
      <vt:lpstr>Na podlagi 57</vt:lpstr>
    </vt:vector>
  </TitlesOfParts>
  <Company>Test</Company>
  <LinksUpToDate>false</LinksUpToDate>
  <CharactersWithSpaces>32741</CharactersWithSpaces>
  <SharedDoc>false</SharedDoc>
  <HLinks>
    <vt:vector size="48" baseType="variant">
      <vt:variant>
        <vt:i4>1048646</vt:i4>
      </vt:variant>
      <vt:variant>
        <vt:i4>21</vt:i4>
      </vt:variant>
      <vt:variant>
        <vt:i4>0</vt:i4>
      </vt:variant>
      <vt:variant>
        <vt:i4>5</vt:i4>
      </vt:variant>
      <vt:variant>
        <vt:lpwstr>http://ivancna-gorica.si/</vt:lpwstr>
      </vt:variant>
      <vt:variant>
        <vt:lpwstr/>
      </vt:variant>
      <vt:variant>
        <vt:i4>7667750</vt:i4>
      </vt:variant>
      <vt:variant>
        <vt:i4>18</vt:i4>
      </vt:variant>
      <vt:variant>
        <vt:i4>0</vt:i4>
      </vt:variant>
      <vt:variant>
        <vt:i4>5</vt:i4>
      </vt:variant>
      <vt:variant>
        <vt:lpwstr>http://www.uradni-list.si/1/objava.jsp?sop=2017-01-2916</vt:lpwstr>
      </vt:variant>
      <vt:variant>
        <vt:lpwstr/>
      </vt:variant>
      <vt:variant>
        <vt:i4>7798823</vt:i4>
      </vt:variant>
      <vt:variant>
        <vt:i4>15</vt:i4>
      </vt:variant>
      <vt:variant>
        <vt:i4>0</vt:i4>
      </vt:variant>
      <vt:variant>
        <vt:i4>5</vt:i4>
      </vt:variant>
      <vt:variant>
        <vt:lpwstr>http://www.uradni-list.si/1/objava.jsp?sop=2016-01-2930</vt:lpwstr>
      </vt:variant>
      <vt:variant>
        <vt:lpwstr/>
      </vt:variant>
      <vt:variant>
        <vt:i4>7405610</vt:i4>
      </vt:variant>
      <vt:variant>
        <vt:i4>12</vt:i4>
      </vt:variant>
      <vt:variant>
        <vt:i4>0</vt:i4>
      </vt:variant>
      <vt:variant>
        <vt:i4>5</vt:i4>
      </vt:variant>
      <vt:variant>
        <vt:lpwstr>http://www.uradni-list.si/1/objava.jsp?sop=2013-01-4130</vt:lpwstr>
      </vt:variant>
      <vt:variant>
        <vt:lpwstr/>
      </vt:variant>
      <vt:variant>
        <vt:i4>7602209</vt:i4>
      </vt:variant>
      <vt:variant>
        <vt:i4>9</vt:i4>
      </vt:variant>
      <vt:variant>
        <vt:i4>0</vt:i4>
      </vt:variant>
      <vt:variant>
        <vt:i4>5</vt:i4>
      </vt:variant>
      <vt:variant>
        <vt:lpwstr>http://www.uradni-list.si/1/objava.jsp?sop=2011-01-0822</vt:lpwstr>
      </vt:variant>
      <vt:variant>
        <vt:lpwstr/>
      </vt:variant>
      <vt:variant>
        <vt:i4>7602217</vt:i4>
      </vt:variant>
      <vt:variant>
        <vt:i4>6</vt:i4>
      </vt:variant>
      <vt:variant>
        <vt:i4>0</vt:i4>
      </vt:variant>
      <vt:variant>
        <vt:i4>5</vt:i4>
      </vt:variant>
      <vt:variant>
        <vt:lpwstr>http://www.uradni-list.si/1/objava.jsp?sop=2010-01-0129</vt:lpwstr>
      </vt:variant>
      <vt:variant>
        <vt:lpwstr/>
      </vt:variant>
      <vt:variant>
        <vt:i4>7405603</vt:i4>
      </vt:variant>
      <vt:variant>
        <vt:i4>3</vt:i4>
      </vt:variant>
      <vt:variant>
        <vt:i4>0</vt:i4>
      </vt:variant>
      <vt:variant>
        <vt:i4>5</vt:i4>
      </vt:variant>
      <vt:variant>
        <vt:lpwstr>http://www.uradni-list.si/1/objava.jsp?sop=2008-01-2344</vt:lpwstr>
      </vt:variant>
      <vt:variant>
        <vt:lpwstr/>
      </vt:variant>
      <vt:variant>
        <vt:i4>7667759</vt:i4>
      </vt:variant>
      <vt:variant>
        <vt:i4>0</vt:i4>
      </vt:variant>
      <vt:variant>
        <vt:i4>0</vt:i4>
      </vt:variant>
      <vt:variant>
        <vt:i4>5</vt:i4>
      </vt:variant>
      <vt:variant>
        <vt:lpwstr>http://www.uradni-list.si/1/objava.jsp?sop=2007-01-4066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podlagi 57</dc:title>
  <dc:creator>Janja</dc:creator>
  <cp:lastModifiedBy>Tanja Fajdiga</cp:lastModifiedBy>
  <cp:revision>2</cp:revision>
  <cp:lastPrinted>2021-03-03T13:22:00Z</cp:lastPrinted>
  <dcterms:created xsi:type="dcterms:W3CDTF">2024-07-01T12:40:00Z</dcterms:created>
  <dcterms:modified xsi:type="dcterms:W3CDTF">2024-07-01T12:40:00Z</dcterms:modified>
</cp:coreProperties>
</file>