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33F" w:rsidRPr="002D433F" w:rsidRDefault="002D433F" w:rsidP="00BD57DB">
      <w:pPr>
        <w:pStyle w:val="NoSpacing"/>
        <w:rPr>
          <w:b/>
          <w:sz w:val="28"/>
          <w:szCs w:val="28"/>
        </w:rPr>
      </w:pPr>
      <w:r w:rsidRPr="002D433F">
        <w:rPr>
          <w:b/>
          <w:sz w:val="28"/>
          <w:szCs w:val="28"/>
        </w:rPr>
        <w:t xml:space="preserve">Neustavnost predlaganega nepremičninskega davka in koga obdavčuje </w:t>
      </w:r>
      <w:r>
        <w:rPr>
          <w:b/>
          <w:sz w:val="28"/>
          <w:szCs w:val="28"/>
        </w:rPr>
        <w:t>L</w:t>
      </w:r>
      <w:r w:rsidRPr="002D433F">
        <w:rPr>
          <w:b/>
          <w:sz w:val="28"/>
          <w:szCs w:val="28"/>
        </w:rPr>
        <w:t>evi</w:t>
      </w:r>
      <w:r>
        <w:rPr>
          <w:b/>
          <w:sz w:val="28"/>
          <w:szCs w:val="28"/>
        </w:rPr>
        <w:t>c</w:t>
      </w:r>
      <w:r w:rsidRPr="002D433F">
        <w:rPr>
          <w:b/>
          <w:sz w:val="28"/>
          <w:szCs w:val="28"/>
        </w:rPr>
        <w:t>a</w:t>
      </w:r>
    </w:p>
    <w:p w:rsidR="002D433F" w:rsidRPr="002D433F" w:rsidRDefault="002D433F" w:rsidP="00BD57DB">
      <w:pPr>
        <w:pStyle w:val="NoSpacing"/>
        <w:rPr>
          <w:b/>
          <w:sz w:val="28"/>
          <w:szCs w:val="28"/>
        </w:rPr>
      </w:pPr>
    </w:p>
    <w:p w:rsidR="002D433F" w:rsidRDefault="002D433F" w:rsidP="00BD57DB">
      <w:pPr>
        <w:pStyle w:val="NoSpacing"/>
        <w:rPr>
          <w:sz w:val="28"/>
          <w:szCs w:val="28"/>
        </w:rPr>
      </w:pPr>
    </w:p>
    <w:p w:rsidR="00BD57DB" w:rsidRDefault="00BD57DB" w:rsidP="00BD57DB">
      <w:pPr>
        <w:pStyle w:val="NoSpacing"/>
        <w:rPr>
          <w:sz w:val="28"/>
          <w:szCs w:val="28"/>
        </w:rPr>
      </w:pPr>
      <w:r>
        <w:rPr>
          <w:sz w:val="28"/>
          <w:szCs w:val="28"/>
        </w:rPr>
        <w:t>Z ustavno pravnega  aspekta je</w:t>
      </w:r>
      <w:r w:rsidR="00A921F2">
        <w:rPr>
          <w:sz w:val="28"/>
          <w:szCs w:val="28"/>
        </w:rPr>
        <w:t xml:space="preserve"> novi predlagani </w:t>
      </w:r>
      <w:r>
        <w:rPr>
          <w:sz w:val="28"/>
          <w:szCs w:val="28"/>
        </w:rPr>
        <w:t xml:space="preserve"> nepremičninski davek Golobove levice lahko hudo sporen, ker lahko posega v substanco predmeta v primerih ko bi presegal potencialne dohodke, ki jih ustvarja nepremičnina na ponudbenem trgu ali pa jih celo ne ustvarja v primerih humanitarnega oddajanja.</w:t>
      </w:r>
    </w:p>
    <w:p w:rsidR="00BD57DB" w:rsidRDefault="00BD57DB" w:rsidP="00BD57DB">
      <w:pPr>
        <w:pStyle w:val="NoSpacing"/>
        <w:rPr>
          <w:sz w:val="28"/>
          <w:szCs w:val="28"/>
        </w:rPr>
      </w:pPr>
      <w:r>
        <w:rPr>
          <w:sz w:val="28"/>
          <w:szCs w:val="28"/>
        </w:rPr>
        <w:t>V tem primeru bi zagotovo bil kršen 33. Člen Ustave R Slovenije, ki opredeljuje pravico do lastnine.</w:t>
      </w:r>
    </w:p>
    <w:p w:rsidR="00BD57DB" w:rsidRDefault="00BD57DB" w:rsidP="00BD57DB">
      <w:pPr>
        <w:pStyle w:val="NoSpacing"/>
        <w:rPr>
          <w:sz w:val="28"/>
          <w:szCs w:val="28"/>
        </w:rPr>
      </w:pPr>
      <w:r>
        <w:rPr>
          <w:sz w:val="28"/>
          <w:szCs w:val="28"/>
        </w:rPr>
        <w:t>Na to so že izrecno opozarjali Levico iz Združenja Slovenskih lastnikov nepremičnin in analitiki na družbenih portalih.</w:t>
      </w:r>
    </w:p>
    <w:p w:rsidR="00BD57DB" w:rsidRDefault="00BD57DB" w:rsidP="00BD57DB">
      <w:pPr>
        <w:pStyle w:val="NoSpacing"/>
        <w:rPr>
          <w:sz w:val="28"/>
          <w:szCs w:val="28"/>
        </w:rPr>
      </w:pPr>
      <w:r>
        <w:rPr>
          <w:sz w:val="28"/>
          <w:szCs w:val="28"/>
        </w:rPr>
        <w:t>Postavlja se vprašanje ali so Golob, Boštjančic in ostali sokreatori nepremičninskega davka razmišljali tudi o investicijskih vzdrževanjih najemnih stanovanj,o stroških rednih  in izrednih vzdrževanj zaradi malomarne rabe i.p.d. in kako so to vkarkulirali v ta famozni davek na nepremičnino?</w:t>
      </w:r>
    </w:p>
    <w:p w:rsidR="00BD57DB" w:rsidRDefault="00BD57DB" w:rsidP="00BD57DB">
      <w:pPr>
        <w:pStyle w:val="NoSpacing"/>
        <w:rPr>
          <w:sz w:val="28"/>
          <w:szCs w:val="28"/>
        </w:rPr>
      </w:pPr>
      <w:r>
        <w:rPr>
          <w:sz w:val="28"/>
          <w:szCs w:val="28"/>
        </w:rPr>
        <w:t>Uvedba spornega in krivičnega nepremičninskega davka bi lahko pomenila tudi kršitev 14. Člena Ustave R Slovenije, ki zagotavlja enakost pred zakonom vsakomur.</w:t>
      </w:r>
    </w:p>
    <w:p w:rsidR="00BD57DB" w:rsidRDefault="00BD57DB" w:rsidP="00BD57DB">
      <w:pPr>
        <w:pStyle w:val="NoSpacing"/>
        <w:rPr>
          <w:sz w:val="28"/>
          <w:szCs w:val="28"/>
        </w:rPr>
      </w:pPr>
      <w:r>
        <w:rPr>
          <w:sz w:val="28"/>
          <w:szCs w:val="28"/>
        </w:rPr>
        <w:t xml:space="preserve">Na to so </w:t>
      </w:r>
      <w:r w:rsidR="002D433F">
        <w:rPr>
          <w:sz w:val="28"/>
          <w:szCs w:val="28"/>
        </w:rPr>
        <w:t>prav tako</w:t>
      </w:r>
      <w:r>
        <w:rPr>
          <w:sz w:val="28"/>
          <w:szCs w:val="28"/>
        </w:rPr>
        <w:t xml:space="preserve"> opozorili tudi v podjetju  za davčno svetovanje Simič&amp;Partnerji in tudi nekateri analitiki na družbenih portalih.</w:t>
      </w:r>
    </w:p>
    <w:p w:rsidR="00BD57DB" w:rsidRDefault="00BD57DB" w:rsidP="00BD57DB">
      <w:pPr>
        <w:pStyle w:val="NoSpacing"/>
        <w:rPr>
          <w:sz w:val="28"/>
          <w:szCs w:val="28"/>
        </w:rPr>
      </w:pPr>
      <w:r>
        <w:rPr>
          <w:sz w:val="28"/>
          <w:szCs w:val="28"/>
        </w:rPr>
        <w:t>Če že obdavčujemo, potem obdavčimo vse , enakomerno,pošteno, znosno.</w:t>
      </w:r>
    </w:p>
    <w:p w:rsidR="00BD57DB" w:rsidRDefault="00BD57DB" w:rsidP="00BD57DB">
      <w:pPr>
        <w:pStyle w:val="NoSpacing"/>
        <w:rPr>
          <w:sz w:val="28"/>
          <w:szCs w:val="28"/>
        </w:rPr>
      </w:pPr>
      <w:r>
        <w:rPr>
          <w:sz w:val="28"/>
          <w:szCs w:val="28"/>
        </w:rPr>
        <w:t>Lastnina oziroma premoženje niso samo sekundarna, terciarna  in ostala stanovanja v lastnini.Lastnina so tudi drage jahte, dragi športni avtomobili, kmetijska mehanizacija,industrijska oprema, komunikacijska oprema , enormno draga primarna stanovanja v prestižnih soseskah, kapitalske naložbe, naložbe v vrednostne papirje i.p.d.</w:t>
      </w:r>
    </w:p>
    <w:p w:rsidR="00ED4A4D" w:rsidRDefault="00ED4A4D" w:rsidP="00BD57DB">
      <w:pPr>
        <w:pStyle w:val="NoSpacing"/>
        <w:rPr>
          <w:sz w:val="28"/>
          <w:szCs w:val="28"/>
        </w:rPr>
      </w:pPr>
      <w:r>
        <w:rPr>
          <w:sz w:val="28"/>
          <w:szCs w:val="28"/>
        </w:rPr>
        <w:t>Premoženje so tudi sončne elektrarne in to izjemno premoženje.</w:t>
      </w:r>
    </w:p>
    <w:p w:rsidR="00A921F2" w:rsidRPr="00E1728A" w:rsidRDefault="00A921F2" w:rsidP="00A921F2">
      <w:pPr>
        <w:pStyle w:val="NormalWeb"/>
        <w:pBdr>
          <w:top w:val="single" w:sz="2" w:space="0" w:color="E5E7EB"/>
          <w:left w:val="single" w:sz="2" w:space="0" w:color="E5E7EB"/>
          <w:bottom w:val="single" w:sz="2" w:space="0" w:color="E5E7EB"/>
          <w:right w:val="single" w:sz="2" w:space="0" w:color="E5E7EB"/>
        </w:pBdr>
        <w:shd w:val="clear" w:color="auto" w:fill="FCFCFC"/>
        <w:rPr>
          <w:rFonts w:asciiTheme="minorHAnsi" w:hAnsiTheme="minorHAnsi"/>
          <w:sz w:val="28"/>
          <w:szCs w:val="28"/>
        </w:rPr>
      </w:pPr>
      <w:r w:rsidRPr="00E1728A">
        <w:rPr>
          <w:rFonts w:asciiTheme="minorHAnsi" w:hAnsiTheme="minorHAnsi"/>
          <w:sz w:val="28"/>
          <w:szCs w:val="28"/>
        </w:rPr>
        <w:t>Po navedban medijskih portalov je predsednik vlade </w:t>
      </w:r>
      <w:r w:rsidRPr="00E1728A">
        <w:rPr>
          <w:rStyle w:val="Strong"/>
          <w:rFonts w:asciiTheme="minorHAnsi" w:hAnsiTheme="minorHAnsi"/>
          <w:sz w:val="28"/>
          <w:szCs w:val="28"/>
          <w:bdr w:val="single" w:sz="2" w:space="0" w:color="E5E7EB" w:frame="1"/>
        </w:rPr>
        <w:t>Robert Golob </w:t>
      </w:r>
      <w:r w:rsidRPr="00E1728A">
        <w:rPr>
          <w:rFonts w:asciiTheme="minorHAnsi" w:hAnsiTheme="minorHAnsi"/>
          <w:sz w:val="28"/>
          <w:szCs w:val="28"/>
        </w:rPr>
        <w:t xml:space="preserve"> lastnik podjetja Star Solar. To je bilo prej uradno v lasti njegove nekdanje žene </w:t>
      </w:r>
      <w:r w:rsidRPr="00E1728A">
        <w:rPr>
          <w:rStyle w:val="Strong"/>
          <w:rFonts w:asciiTheme="minorHAnsi" w:hAnsiTheme="minorHAnsi"/>
          <w:sz w:val="28"/>
          <w:szCs w:val="28"/>
          <w:bdr w:val="single" w:sz="2" w:space="0" w:color="E5E7EB" w:frame="1"/>
        </w:rPr>
        <w:t>Jane Nemec Golob</w:t>
      </w:r>
      <w:r w:rsidRPr="00E1728A">
        <w:rPr>
          <w:rFonts w:asciiTheme="minorHAnsi" w:hAnsiTheme="minorHAnsi"/>
          <w:sz w:val="28"/>
          <w:szCs w:val="28"/>
        </w:rPr>
        <w:t>, po ločitvi in delitvi premoženja na pol pa </w:t>
      </w:r>
      <w:hyperlink r:id="rId5" w:tgtFrame="_blank" w:history="1">
        <w:r w:rsidRPr="00E1728A">
          <w:rPr>
            <w:rStyle w:val="Hyperlink"/>
            <w:rFonts w:asciiTheme="minorHAnsi" w:hAnsiTheme="minorHAnsi"/>
            <w:sz w:val="28"/>
            <w:szCs w:val="28"/>
            <w:bdr w:val="single" w:sz="2" w:space="0" w:color="E5E7EB" w:frame="1"/>
          </w:rPr>
          <w:t>je delež v podjetju pripadel Golobu</w:t>
        </w:r>
      </w:hyperlink>
      <w:r w:rsidRPr="00E1728A">
        <w:rPr>
          <w:rFonts w:asciiTheme="minorHAnsi" w:hAnsiTheme="minorHAnsi"/>
          <w:sz w:val="28"/>
          <w:szCs w:val="28"/>
        </w:rPr>
        <w:t>.</w:t>
      </w:r>
    </w:p>
    <w:p w:rsidR="00ED4A4D" w:rsidRPr="00E1728A" w:rsidRDefault="00ED4A4D" w:rsidP="00C30134">
      <w:pPr>
        <w:pStyle w:val="NormalWeb"/>
        <w:pBdr>
          <w:top w:val="single" w:sz="2" w:space="0" w:color="E5E7EB"/>
          <w:left w:val="single" w:sz="2" w:space="0" w:color="E5E7EB"/>
          <w:bottom w:val="single" w:sz="2" w:space="0" w:color="E5E7EB"/>
          <w:right w:val="single" w:sz="2" w:space="0" w:color="E5E7EB"/>
        </w:pBdr>
        <w:shd w:val="clear" w:color="auto" w:fill="FCFCFC"/>
        <w:rPr>
          <w:rFonts w:asciiTheme="minorHAnsi" w:hAnsiTheme="minorHAnsi"/>
          <w:color w:val="181716"/>
          <w:sz w:val="28"/>
          <w:szCs w:val="28"/>
          <w:shd w:val="clear" w:color="auto" w:fill="FCFCFC"/>
        </w:rPr>
      </w:pPr>
      <w:r w:rsidRPr="00E1728A">
        <w:rPr>
          <w:rFonts w:asciiTheme="minorHAnsi" w:hAnsiTheme="minorHAnsi"/>
          <w:color w:val="181716"/>
          <w:sz w:val="28"/>
          <w:szCs w:val="28"/>
          <w:shd w:val="clear" w:color="auto" w:fill="FCFCFC"/>
        </w:rPr>
        <w:t>Dostopna dokumentacija kaže, da je Nemec Golob junija 2012 Star Solarju posodila denar. Iz bilance podjetja za tisto leto izhaja, da je imelo za 991 tisoč evrov posojila, pri čemer iz javno dostopnih podatkov ni razvidno, ali je celotno posojilo prispevala Jana Nemec Golob.</w:t>
      </w:r>
    </w:p>
    <w:p w:rsidR="00ED4A4D" w:rsidRPr="00E1728A" w:rsidRDefault="00ED4A4D" w:rsidP="00C30134">
      <w:pPr>
        <w:pStyle w:val="NormalWeb"/>
        <w:pBdr>
          <w:top w:val="single" w:sz="2" w:space="0" w:color="E5E7EB"/>
          <w:left w:val="single" w:sz="2" w:space="0" w:color="E5E7EB"/>
          <w:bottom w:val="single" w:sz="2" w:space="0" w:color="E5E7EB"/>
          <w:right w:val="single" w:sz="2" w:space="0" w:color="E5E7EB"/>
        </w:pBdr>
        <w:shd w:val="clear" w:color="auto" w:fill="FCFCFC"/>
        <w:rPr>
          <w:rFonts w:asciiTheme="minorHAnsi" w:hAnsiTheme="minorHAnsi"/>
          <w:color w:val="181716"/>
          <w:sz w:val="28"/>
          <w:szCs w:val="28"/>
          <w:shd w:val="clear" w:color="auto" w:fill="FCFCFC"/>
        </w:rPr>
      </w:pPr>
      <w:r w:rsidRPr="00E1728A">
        <w:rPr>
          <w:rFonts w:asciiTheme="minorHAnsi" w:hAnsiTheme="minorHAnsi"/>
          <w:color w:val="181716"/>
          <w:sz w:val="28"/>
          <w:szCs w:val="28"/>
          <w:shd w:val="clear" w:color="auto" w:fill="FCFCFC"/>
        </w:rPr>
        <w:t xml:space="preserve">Golob je </w:t>
      </w:r>
      <w:r w:rsidR="00E1728A" w:rsidRPr="00E1728A">
        <w:rPr>
          <w:rFonts w:asciiTheme="minorHAnsi" w:hAnsiTheme="minorHAnsi"/>
          <w:color w:val="181716"/>
          <w:sz w:val="28"/>
          <w:szCs w:val="28"/>
          <w:shd w:val="clear" w:color="auto" w:fill="FCFCFC"/>
        </w:rPr>
        <w:t>baje navedel</w:t>
      </w:r>
      <w:r w:rsidRPr="00E1728A">
        <w:rPr>
          <w:rFonts w:asciiTheme="minorHAnsi" w:hAnsiTheme="minorHAnsi"/>
          <w:color w:val="181716"/>
          <w:sz w:val="28"/>
          <w:szCs w:val="28"/>
          <w:shd w:val="clear" w:color="auto" w:fill="FCFCFC"/>
        </w:rPr>
        <w:t xml:space="preserve"> , da je Nemec Golob</w:t>
      </w:r>
      <w:r w:rsidR="00E1728A" w:rsidRPr="00E1728A">
        <w:rPr>
          <w:rFonts w:asciiTheme="minorHAnsi" w:hAnsiTheme="minorHAnsi"/>
          <w:color w:val="181716"/>
          <w:sz w:val="28"/>
          <w:szCs w:val="28"/>
          <w:shd w:val="clear" w:color="auto" w:fill="FCFCFC"/>
        </w:rPr>
        <w:t xml:space="preserve"> bila</w:t>
      </w:r>
      <w:r w:rsidRPr="00E1728A">
        <w:rPr>
          <w:rFonts w:asciiTheme="minorHAnsi" w:hAnsiTheme="minorHAnsi"/>
          <w:color w:val="181716"/>
          <w:sz w:val="28"/>
          <w:szCs w:val="28"/>
          <w:shd w:val="clear" w:color="auto" w:fill="FCFCFC"/>
        </w:rPr>
        <w:t xml:space="preserve"> edina lastnica in tudi posojilodajalka podjetju. </w:t>
      </w:r>
      <w:r w:rsidR="00E1728A">
        <w:rPr>
          <w:rFonts w:asciiTheme="minorHAnsi" w:hAnsiTheme="minorHAnsi"/>
          <w:color w:val="181716"/>
          <w:sz w:val="28"/>
          <w:szCs w:val="28"/>
          <w:shd w:val="clear" w:color="auto" w:fill="FCFCFC"/>
        </w:rPr>
        <w:t xml:space="preserve">Na </w:t>
      </w:r>
      <w:r w:rsidRPr="00E1728A">
        <w:rPr>
          <w:rFonts w:asciiTheme="minorHAnsi" w:hAnsiTheme="minorHAnsi"/>
          <w:color w:val="181716"/>
          <w:sz w:val="28"/>
          <w:szCs w:val="28"/>
          <w:shd w:val="clear" w:color="auto" w:fill="FCFCFC"/>
        </w:rPr>
        <w:t xml:space="preserve"> vprašanje, ali je torej Nemec Golob sredi leta 2012 </w:t>
      </w:r>
      <w:r w:rsidRPr="00E1728A">
        <w:rPr>
          <w:rFonts w:asciiTheme="minorHAnsi" w:hAnsiTheme="minorHAnsi"/>
          <w:color w:val="181716"/>
          <w:sz w:val="28"/>
          <w:szCs w:val="28"/>
          <w:shd w:val="clear" w:color="auto" w:fill="FCFCFC"/>
        </w:rPr>
        <w:lastRenderedPageBreak/>
        <w:t>podjetju posodila skoraj milijon evrov, pa v premierjevem kabinetu</w:t>
      </w:r>
      <w:r w:rsidR="00E1728A">
        <w:rPr>
          <w:rFonts w:asciiTheme="minorHAnsi" w:hAnsiTheme="minorHAnsi"/>
          <w:color w:val="181716"/>
          <w:sz w:val="28"/>
          <w:szCs w:val="28"/>
          <w:shd w:val="clear" w:color="auto" w:fill="FCFCFC"/>
        </w:rPr>
        <w:t xml:space="preserve"> baje </w:t>
      </w:r>
      <w:r w:rsidRPr="00E1728A">
        <w:rPr>
          <w:rFonts w:asciiTheme="minorHAnsi" w:hAnsiTheme="minorHAnsi"/>
          <w:color w:val="181716"/>
          <w:sz w:val="28"/>
          <w:szCs w:val="28"/>
          <w:shd w:val="clear" w:color="auto" w:fill="FCFCFC"/>
        </w:rPr>
        <w:t xml:space="preserve"> niso odgovorili</w:t>
      </w:r>
    </w:p>
    <w:p w:rsidR="00ED4A4D" w:rsidRPr="00E1728A" w:rsidRDefault="00ED4A4D" w:rsidP="00C30134">
      <w:pPr>
        <w:pStyle w:val="NormalWeb"/>
        <w:pBdr>
          <w:top w:val="single" w:sz="2" w:space="0" w:color="E5E7EB"/>
          <w:left w:val="single" w:sz="2" w:space="0" w:color="E5E7EB"/>
          <w:bottom w:val="single" w:sz="2" w:space="0" w:color="E5E7EB"/>
          <w:right w:val="single" w:sz="2" w:space="0" w:color="E5E7EB"/>
        </w:pBdr>
        <w:shd w:val="clear" w:color="auto" w:fill="FCFCFC"/>
        <w:rPr>
          <w:rFonts w:asciiTheme="minorHAnsi" w:hAnsiTheme="minorHAnsi"/>
          <w:color w:val="181716"/>
          <w:sz w:val="28"/>
          <w:szCs w:val="28"/>
          <w:shd w:val="clear" w:color="auto" w:fill="FCFCFC"/>
        </w:rPr>
      </w:pPr>
      <w:r w:rsidRPr="00E1728A">
        <w:rPr>
          <w:rFonts w:asciiTheme="minorHAnsi" w:hAnsiTheme="minorHAnsi"/>
          <w:color w:val="181716"/>
          <w:sz w:val="28"/>
          <w:szCs w:val="28"/>
          <w:shd w:val="clear" w:color="auto" w:fill="FCFCFC"/>
        </w:rPr>
        <w:t>Prav tako</w:t>
      </w:r>
      <w:r w:rsidR="00E1728A" w:rsidRPr="00E1728A">
        <w:rPr>
          <w:rFonts w:asciiTheme="minorHAnsi" w:hAnsiTheme="minorHAnsi"/>
          <w:color w:val="181716"/>
          <w:sz w:val="28"/>
          <w:szCs w:val="28"/>
          <w:shd w:val="clear" w:color="auto" w:fill="FCFCFC"/>
        </w:rPr>
        <w:t xml:space="preserve"> baje</w:t>
      </w:r>
      <w:r w:rsidRPr="00E1728A">
        <w:rPr>
          <w:rFonts w:asciiTheme="minorHAnsi" w:hAnsiTheme="minorHAnsi"/>
          <w:color w:val="181716"/>
          <w:sz w:val="28"/>
          <w:szCs w:val="28"/>
          <w:shd w:val="clear" w:color="auto" w:fill="FCFCFC"/>
        </w:rPr>
        <w:t xml:space="preserve"> v kabinetu niso odgovorili na vprašanje, od kod posojilodajalki toliko denarja. Ves čas je v zraku vprašanje, ali je bila že od začetka slamnata lastnica in financerka podjetja.</w:t>
      </w:r>
    </w:p>
    <w:p w:rsidR="00E1728A" w:rsidRPr="00E1728A" w:rsidRDefault="00C30134" w:rsidP="00C30134">
      <w:pPr>
        <w:pStyle w:val="NormalWeb"/>
        <w:pBdr>
          <w:top w:val="single" w:sz="2" w:space="0" w:color="E5E7EB"/>
          <w:left w:val="single" w:sz="2" w:space="0" w:color="E5E7EB"/>
          <w:bottom w:val="single" w:sz="2" w:space="0" w:color="E5E7EB"/>
          <w:right w:val="single" w:sz="2" w:space="0" w:color="E5E7EB"/>
        </w:pBdr>
        <w:shd w:val="clear" w:color="auto" w:fill="FCFCFC"/>
        <w:rPr>
          <w:rFonts w:asciiTheme="minorHAnsi" w:hAnsiTheme="minorHAnsi"/>
          <w:sz w:val="28"/>
          <w:szCs w:val="28"/>
        </w:rPr>
      </w:pPr>
      <w:r w:rsidRPr="00E1728A">
        <w:rPr>
          <w:rFonts w:asciiTheme="minorHAnsi" w:hAnsiTheme="minorHAnsi"/>
          <w:sz w:val="28"/>
          <w:szCs w:val="28"/>
        </w:rPr>
        <w:t xml:space="preserve">Podrobnosti o poslovanju podjetja pa so v javnosti povzročile kar nekaj nemira. Direktorica podjetja </w:t>
      </w:r>
      <w:r w:rsidR="00A921F2">
        <w:rPr>
          <w:rFonts w:asciiTheme="minorHAnsi" w:hAnsiTheme="minorHAnsi"/>
          <w:sz w:val="28"/>
          <w:szCs w:val="28"/>
        </w:rPr>
        <w:t>naj bi bila</w:t>
      </w:r>
      <w:r w:rsidRPr="00E1728A">
        <w:rPr>
          <w:rFonts w:asciiTheme="minorHAnsi" w:hAnsiTheme="minorHAnsi"/>
          <w:sz w:val="28"/>
          <w:szCs w:val="28"/>
        </w:rPr>
        <w:t xml:space="preserve"> Golobova hčerka </w:t>
      </w:r>
      <w:r w:rsidRPr="00E1728A">
        <w:rPr>
          <w:rStyle w:val="Strong"/>
          <w:rFonts w:asciiTheme="minorHAnsi" w:hAnsiTheme="minorHAnsi"/>
          <w:sz w:val="28"/>
          <w:szCs w:val="28"/>
          <w:bdr w:val="single" w:sz="2" w:space="0" w:color="E5E7EB" w:frame="1"/>
        </w:rPr>
        <w:t>Luna Golob</w:t>
      </w:r>
      <w:r w:rsidRPr="00E1728A">
        <w:rPr>
          <w:rFonts w:asciiTheme="minorHAnsi" w:hAnsiTheme="minorHAnsi"/>
          <w:sz w:val="28"/>
          <w:szCs w:val="28"/>
        </w:rPr>
        <w:t>, podjetje</w:t>
      </w:r>
      <w:r w:rsidR="00E1728A" w:rsidRPr="00E1728A">
        <w:rPr>
          <w:rFonts w:asciiTheme="minorHAnsi" w:hAnsiTheme="minorHAnsi"/>
          <w:sz w:val="28"/>
          <w:szCs w:val="28"/>
        </w:rPr>
        <w:t xml:space="preserve"> baje </w:t>
      </w:r>
      <w:r w:rsidRPr="00E1728A">
        <w:rPr>
          <w:rFonts w:asciiTheme="minorHAnsi" w:hAnsiTheme="minorHAnsi"/>
          <w:sz w:val="28"/>
          <w:szCs w:val="28"/>
        </w:rPr>
        <w:t xml:space="preserve"> ‘živi’ od darežljivih podpor državnega Borzena</w:t>
      </w:r>
      <w:r w:rsidR="00E1728A" w:rsidRPr="00E1728A">
        <w:rPr>
          <w:rFonts w:asciiTheme="minorHAnsi" w:hAnsiTheme="minorHAnsi"/>
          <w:sz w:val="28"/>
          <w:szCs w:val="28"/>
        </w:rPr>
        <w:t>, kar naj bi bil več kot nedopustni klientalizem, ki naj bi posredno odiral Slovenske davkoplačevalce.</w:t>
      </w:r>
    </w:p>
    <w:p w:rsidR="00ED48F1" w:rsidRDefault="00ED48F1" w:rsidP="00ED48F1">
      <w:pPr>
        <w:pStyle w:val="NoSpacing"/>
        <w:rPr>
          <w:rStyle w:val="Strong"/>
          <w:b w:val="0"/>
          <w:color w:val="222222"/>
          <w:sz w:val="28"/>
          <w:szCs w:val="28"/>
          <w:shd w:val="clear" w:color="auto" w:fill="FFFFFF"/>
        </w:rPr>
      </w:pPr>
      <w:r>
        <w:rPr>
          <w:sz w:val="28"/>
          <w:szCs w:val="28"/>
        </w:rPr>
        <w:t>Kot , da vse skupaj nebi bilo dovolj</w:t>
      </w:r>
      <w:r w:rsidRPr="00ED48F1">
        <w:rPr>
          <w:sz w:val="28"/>
          <w:szCs w:val="28"/>
        </w:rPr>
        <w:t>,</w:t>
      </w:r>
      <w:r w:rsidRPr="00ED48F1">
        <w:rPr>
          <w:rStyle w:val="Strong"/>
          <w:color w:val="222222"/>
          <w:sz w:val="28"/>
          <w:szCs w:val="28"/>
          <w:shd w:val="clear" w:color="auto" w:fill="FFFFFF"/>
        </w:rPr>
        <w:t xml:space="preserve"> </w:t>
      </w:r>
      <w:r w:rsidRPr="00ED48F1">
        <w:rPr>
          <w:rStyle w:val="Strong"/>
          <w:b w:val="0"/>
          <w:color w:val="222222"/>
          <w:sz w:val="28"/>
          <w:szCs w:val="28"/>
          <w:shd w:val="clear" w:color="auto" w:fill="FFFFFF"/>
        </w:rPr>
        <w:t>so po poročanju medijskih portalov paket šestih zakonov, med katerimi je tudi sprememba zakona o množičnem vrednotenju nepremičnin, ki prinaša dodatne ugodnosti za podjetje Star Solar Roberta Goloba,  na hitro na izredni seji parlamenta novembra 2024 uzakonili poslanci vladnih strank. Na Ptuju</w:t>
      </w:r>
      <w:r w:rsidR="00A921F2">
        <w:rPr>
          <w:rStyle w:val="Strong"/>
          <w:b w:val="0"/>
          <w:color w:val="222222"/>
          <w:sz w:val="28"/>
          <w:szCs w:val="28"/>
          <w:shd w:val="clear" w:color="auto" w:fill="FFFFFF"/>
        </w:rPr>
        <w:t xml:space="preserve"> naj bi </w:t>
      </w:r>
      <w:r w:rsidRPr="00ED48F1">
        <w:rPr>
          <w:rStyle w:val="Strong"/>
          <w:b w:val="0"/>
          <w:color w:val="222222"/>
          <w:sz w:val="28"/>
          <w:szCs w:val="28"/>
          <w:shd w:val="clear" w:color="auto" w:fill="FFFFFF"/>
        </w:rPr>
        <w:t xml:space="preserve"> Golob</w:t>
      </w:r>
      <w:r w:rsidR="00A921F2">
        <w:rPr>
          <w:rStyle w:val="Strong"/>
          <w:b w:val="0"/>
          <w:color w:val="222222"/>
          <w:sz w:val="28"/>
          <w:szCs w:val="28"/>
          <w:shd w:val="clear" w:color="auto" w:fill="FFFFFF"/>
        </w:rPr>
        <w:t xml:space="preserve"> imel</w:t>
      </w:r>
      <w:r w:rsidRPr="00ED48F1">
        <w:rPr>
          <w:rStyle w:val="Strong"/>
          <w:b w:val="0"/>
          <w:color w:val="222222"/>
          <w:sz w:val="28"/>
          <w:szCs w:val="28"/>
          <w:shd w:val="clear" w:color="auto" w:fill="FFFFFF"/>
        </w:rPr>
        <w:t xml:space="preserve"> od leta 2012 sončno elektrarno z nazivno močjo okoli 700 kW, v Rušah in Mariboru pa še tri manjše, ki so vse tik pod 50 KW.</w:t>
      </w:r>
    </w:p>
    <w:p w:rsidR="00A921F2" w:rsidRPr="002D433F" w:rsidRDefault="00A921F2" w:rsidP="00ED48F1">
      <w:pPr>
        <w:pStyle w:val="NoSpacing"/>
        <w:rPr>
          <w:sz w:val="28"/>
          <w:szCs w:val="28"/>
        </w:rPr>
      </w:pPr>
      <w:r w:rsidRPr="002D433F">
        <w:rPr>
          <w:rStyle w:val="Strong"/>
          <w:color w:val="222222"/>
          <w:sz w:val="28"/>
          <w:szCs w:val="28"/>
          <w:shd w:val="clear" w:color="auto" w:fill="FFFFFF"/>
        </w:rPr>
        <w:t>Ali levica s</w:t>
      </w:r>
      <w:r w:rsidR="002D433F" w:rsidRPr="002D433F">
        <w:rPr>
          <w:rStyle w:val="Strong"/>
          <w:color w:val="222222"/>
          <w:sz w:val="28"/>
          <w:szCs w:val="28"/>
          <w:shd w:val="clear" w:color="auto" w:fill="FFFFFF"/>
        </w:rPr>
        <w:t xml:space="preserve"> </w:t>
      </w:r>
      <w:r w:rsidRPr="002D433F">
        <w:rPr>
          <w:rStyle w:val="Strong"/>
          <w:color w:val="222222"/>
          <w:sz w:val="28"/>
          <w:szCs w:val="28"/>
          <w:shd w:val="clear" w:color="auto" w:fill="FFFFFF"/>
        </w:rPr>
        <w:t>takim brutalnim davkom želi obdavčiti samo druge, ne pa svoje in</w:t>
      </w:r>
      <w:r w:rsidR="002D433F" w:rsidRPr="002D433F">
        <w:rPr>
          <w:rStyle w:val="Strong"/>
          <w:color w:val="222222"/>
          <w:sz w:val="28"/>
          <w:szCs w:val="28"/>
          <w:shd w:val="clear" w:color="auto" w:fill="FFFFFF"/>
        </w:rPr>
        <w:t xml:space="preserve"> ne tudi svojega lidera Roberta Goloba?</w:t>
      </w:r>
    </w:p>
    <w:p w:rsidR="00BD57DB" w:rsidRPr="00E1728A" w:rsidRDefault="00BD57DB" w:rsidP="00BD57DB">
      <w:pPr>
        <w:pStyle w:val="NoSpacing"/>
        <w:rPr>
          <w:sz w:val="28"/>
          <w:szCs w:val="28"/>
        </w:rPr>
      </w:pPr>
    </w:p>
    <w:p w:rsidR="00BD57DB" w:rsidRDefault="00A921F2" w:rsidP="00BD57DB">
      <w:pPr>
        <w:pStyle w:val="NoSpacing"/>
        <w:rPr>
          <w:sz w:val="28"/>
          <w:szCs w:val="28"/>
        </w:rPr>
      </w:pPr>
      <w:r>
        <w:rPr>
          <w:sz w:val="28"/>
          <w:szCs w:val="28"/>
        </w:rPr>
        <w:t>Glede ustavne spornosti predlagane nepremičninskega davka se je o</w:t>
      </w:r>
      <w:r w:rsidR="00BD57DB">
        <w:rPr>
          <w:sz w:val="28"/>
          <w:szCs w:val="28"/>
        </w:rPr>
        <w:t xml:space="preserve">glasila tudi </w:t>
      </w:r>
      <w:r>
        <w:rPr>
          <w:sz w:val="28"/>
          <w:szCs w:val="28"/>
        </w:rPr>
        <w:t>S</w:t>
      </w:r>
      <w:r w:rsidR="00BD57DB">
        <w:rPr>
          <w:sz w:val="28"/>
          <w:szCs w:val="28"/>
        </w:rPr>
        <w:t>kupnost Slovenskih občin, ki bi verjetno zahtevala ustavno presojo komu pripadajo zbrana sredstva od napovedanega davka in v kolikšnem obsegu, kar bi nadalje lahko pomenilo nadaljno razpršitev in neučinkovitost zbranih finančnih sredstev.</w:t>
      </w:r>
    </w:p>
    <w:p w:rsidR="00BD57DB" w:rsidRDefault="00BD57DB" w:rsidP="00BD57DB">
      <w:pPr>
        <w:pStyle w:val="NoSpacing"/>
        <w:rPr>
          <w:sz w:val="28"/>
          <w:szCs w:val="28"/>
        </w:rPr>
      </w:pPr>
      <w:r>
        <w:rPr>
          <w:sz w:val="28"/>
          <w:szCs w:val="28"/>
        </w:rPr>
        <w:t>Leta 2014 je namreč ustavno sodišče razveljavilo sporni zakon o nepremičninah z utemeljitvijo, da bi večina nepremičninskega davka morala pripasti občinam v katerih se nepremičnina nahaja.</w:t>
      </w:r>
    </w:p>
    <w:p w:rsidR="00BD57DB" w:rsidRDefault="00BD57DB" w:rsidP="00BD57DB">
      <w:pPr>
        <w:pStyle w:val="NoSpacing"/>
        <w:rPr>
          <w:sz w:val="28"/>
          <w:szCs w:val="28"/>
        </w:rPr>
      </w:pPr>
      <w:bookmarkStart w:id="0" w:name="_GoBack"/>
      <w:bookmarkEnd w:id="0"/>
    </w:p>
    <w:p w:rsidR="00BD57DB" w:rsidRDefault="00BD57DB" w:rsidP="00BD57DB">
      <w:pPr>
        <w:pStyle w:val="NoSpacing"/>
        <w:rPr>
          <w:sz w:val="28"/>
          <w:szCs w:val="28"/>
        </w:rPr>
      </w:pPr>
      <w:r>
        <w:rPr>
          <w:sz w:val="28"/>
          <w:szCs w:val="28"/>
        </w:rPr>
        <w:t>In še več, s stališča lastnine je lastnina v ponudbi na stanovanjskem trgu pravzaprav tista, ki najbolj zadosti 67. Člen ustave R Slovenije glede njene gospodarske, socialne in ekološke funkcije, pa vendar kot kaže, Golob in njegovi so se spravili prav na to kategorijo, kot, da bi priplavali iz 45-tih let prejšnjega stoletja in udejanjali kolektivno zavest naroda.</w:t>
      </w:r>
    </w:p>
    <w:p w:rsidR="00BD57DB" w:rsidRDefault="00BD57DB" w:rsidP="00BD57DB">
      <w:pPr>
        <w:pStyle w:val="NoSpacing"/>
        <w:rPr>
          <w:sz w:val="28"/>
          <w:szCs w:val="28"/>
        </w:rPr>
      </w:pPr>
      <w:r>
        <w:rPr>
          <w:sz w:val="28"/>
          <w:szCs w:val="28"/>
        </w:rPr>
        <w:t>Analitiki resno opozarjajo Goloba, da bi uvedba spornega davka lahko odločilno vplivala na dogajanja in razvoj nepremičninskega trga v Sloveniji.</w:t>
      </w:r>
    </w:p>
    <w:p w:rsidR="00BD57DB" w:rsidRDefault="00BD57DB" w:rsidP="00BD57DB">
      <w:pPr>
        <w:pStyle w:val="NoSpacing"/>
        <w:rPr>
          <w:sz w:val="28"/>
          <w:szCs w:val="28"/>
        </w:rPr>
      </w:pPr>
      <w:r>
        <w:rPr>
          <w:sz w:val="28"/>
          <w:szCs w:val="28"/>
        </w:rPr>
        <w:t xml:space="preserve">Nepremičninski davek bi lahko povzročil krčenje ponudbe na nepremičninskem trgu,upad investicijskih vlaganj, posledično krčenje gradbenega sektorja in dvig najemnin najemnih stanovanj, kar posledično in nasprotno  Golobovim </w:t>
      </w:r>
      <w:r>
        <w:rPr>
          <w:sz w:val="28"/>
          <w:szCs w:val="28"/>
        </w:rPr>
        <w:lastRenderedPageBreak/>
        <w:t>pričakovanjem lahko poveča socialno stiskov povpraševalcev na stanovanjskem trgu.</w:t>
      </w:r>
    </w:p>
    <w:p w:rsidR="002D433F" w:rsidRDefault="002D433F" w:rsidP="00BD57DB">
      <w:pPr>
        <w:pStyle w:val="NoSpacing"/>
        <w:rPr>
          <w:sz w:val="28"/>
          <w:szCs w:val="28"/>
        </w:rPr>
      </w:pPr>
      <w:r>
        <w:rPr>
          <w:sz w:val="28"/>
          <w:szCs w:val="28"/>
        </w:rPr>
        <w:t>Pa vendar ob vsem tem</w:t>
      </w:r>
      <w:r w:rsidR="002823F2">
        <w:rPr>
          <w:sz w:val="28"/>
          <w:szCs w:val="28"/>
        </w:rPr>
        <w:t xml:space="preserve"> in stiski tistih, ki so si pošteno prigarali nepremičnine z odrekanjem, skromnosjo, z vero v varno naložbo,</w:t>
      </w:r>
      <w:r>
        <w:rPr>
          <w:sz w:val="28"/>
          <w:szCs w:val="28"/>
        </w:rPr>
        <w:t xml:space="preserve"> bi Golobovo podjetje Star Solar trdno obstalo in ga finančno neizmerno grelo kot premoženje, ki </w:t>
      </w:r>
      <w:r w:rsidR="002823F2">
        <w:rPr>
          <w:sz w:val="28"/>
          <w:szCs w:val="28"/>
        </w:rPr>
        <w:t>ga</w:t>
      </w:r>
      <w:r>
        <w:rPr>
          <w:sz w:val="28"/>
          <w:szCs w:val="28"/>
        </w:rPr>
        <w:t xml:space="preserve"> </w:t>
      </w:r>
      <w:r w:rsidR="002823F2">
        <w:rPr>
          <w:sz w:val="28"/>
          <w:szCs w:val="28"/>
        </w:rPr>
        <w:t>najverjetneje  ne bi</w:t>
      </w:r>
      <w:r>
        <w:rPr>
          <w:sz w:val="28"/>
          <w:szCs w:val="28"/>
        </w:rPr>
        <w:t xml:space="preserve"> ujel nepremičninski davek Levice.</w:t>
      </w:r>
    </w:p>
    <w:p w:rsidR="00BA16A8" w:rsidRDefault="00BA16A8" w:rsidP="00BD57DB">
      <w:pPr>
        <w:pStyle w:val="NoSpacing"/>
        <w:rPr>
          <w:sz w:val="28"/>
          <w:szCs w:val="28"/>
        </w:rPr>
      </w:pPr>
    </w:p>
    <w:p w:rsidR="00BA16A8" w:rsidRDefault="00BA16A8" w:rsidP="00BD57DB">
      <w:pPr>
        <w:pStyle w:val="NoSpacing"/>
        <w:rPr>
          <w:sz w:val="28"/>
          <w:szCs w:val="28"/>
        </w:rPr>
      </w:pPr>
    </w:p>
    <w:p w:rsidR="00BA16A8" w:rsidRPr="00BA16A8" w:rsidRDefault="00BA16A8" w:rsidP="00BD57DB">
      <w:pPr>
        <w:pStyle w:val="NoSpacing"/>
        <w:rPr>
          <w:b/>
          <w:i/>
          <w:sz w:val="28"/>
          <w:szCs w:val="28"/>
        </w:rPr>
      </w:pPr>
      <w:r w:rsidRPr="00BA16A8">
        <w:rPr>
          <w:b/>
          <w:sz w:val="28"/>
          <w:szCs w:val="28"/>
        </w:rPr>
        <w:t xml:space="preserve">                                                                      </w:t>
      </w:r>
      <w:r w:rsidRPr="00BA16A8">
        <w:rPr>
          <w:b/>
          <w:i/>
          <w:sz w:val="28"/>
          <w:szCs w:val="28"/>
        </w:rPr>
        <w:t>Vladimir KRIŽAN</w:t>
      </w:r>
    </w:p>
    <w:p w:rsidR="0022370A" w:rsidRDefault="00653D67"/>
    <w:sectPr w:rsidR="002237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7DB"/>
    <w:rsid w:val="00254475"/>
    <w:rsid w:val="002823F2"/>
    <w:rsid w:val="002D433F"/>
    <w:rsid w:val="00653D67"/>
    <w:rsid w:val="0078333B"/>
    <w:rsid w:val="00A921F2"/>
    <w:rsid w:val="00BA16A8"/>
    <w:rsid w:val="00BD57DB"/>
    <w:rsid w:val="00C30134"/>
    <w:rsid w:val="00E1728A"/>
    <w:rsid w:val="00E265D1"/>
    <w:rsid w:val="00ED48F1"/>
    <w:rsid w:val="00ED4A4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57DB"/>
    <w:pPr>
      <w:spacing w:after="0" w:line="240" w:lineRule="auto"/>
    </w:pPr>
  </w:style>
  <w:style w:type="paragraph" w:styleId="NormalWeb">
    <w:name w:val="Normal (Web)"/>
    <w:basedOn w:val="Normal"/>
    <w:uiPriority w:val="99"/>
    <w:semiHidden/>
    <w:unhideWhenUsed/>
    <w:rsid w:val="00C30134"/>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Strong">
    <w:name w:val="Strong"/>
    <w:basedOn w:val="DefaultParagraphFont"/>
    <w:uiPriority w:val="22"/>
    <w:qFormat/>
    <w:rsid w:val="00C30134"/>
    <w:rPr>
      <w:b/>
      <w:bCs/>
    </w:rPr>
  </w:style>
  <w:style w:type="character" w:styleId="Hyperlink">
    <w:name w:val="Hyperlink"/>
    <w:basedOn w:val="DefaultParagraphFont"/>
    <w:uiPriority w:val="99"/>
    <w:semiHidden/>
    <w:unhideWhenUsed/>
    <w:rsid w:val="00C3013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57DB"/>
    <w:pPr>
      <w:spacing w:after="0" w:line="240" w:lineRule="auto"/>
    </w:pPr>
  </w:style>
  <w:style w:type="paragraph" w:styleId="NormalWeb">
    <w:name w:val="Normal (Web)"/>
    <w:basedOn w:val="Normal"/>
    <w:uiPriority w:val="99"/>
    <w:semiHidden/>
    <w:unhideWhenUsed/>
    <w:rsid w:val="00C30134"/>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Strong">
    <w:name w:val="Strong"/>
    <w:basedOn w:val="DefaultParagraphFont"/>
    <w:uiPriority w:val="22"/>
    <w:qFormat/>
    <w:rsid w:val="00C30134"/>
    <w:rPr>
      <w:b/>
      <w:bCs/>
    </w:rPr>
  </w:style>
  <w:style w:type="character" w:styleId="Hyperlink">
    <w:name w:val="Hyperlink"/>
    <w:basedOn w:val="DefaultParagraphFont"/>
    <w:uiPriority w:val="99"/>
    <w:semiHidden/>
    <w:unhideWhenUsed/>
    <w:rsid w:val="00C301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4591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forbes.n1info.si/novice/protikorupcijska-komisija-bo-preiskovala-soncni-posel-predsednika-vl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3</Pages>
  <Words>795</Words>
  <Characters>4534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5</cp:revision>
  <dcterms:created xsi:type="dcterms:W3CDTF">2025-01-13T09:36:00Z</dcterms:created>
  <dcterms:modified xsi:type="dcterms:W3CDTF">2025-01-13T11:56:00Z</dcterms:modified>
</cp:coreProperties>
</file>