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56D67" w14:textId="30F6945A" w:rsidR="00192AF9" w:rsidRPr="00192AF9" w:rsidRDefault="00192AF9" w:rsidP="00192AF9">
      <w:pPr>
        <w:rPr>
          <w:b/>
          <w:bCs/>
        </w:rPr>
      </w:pPr>
      <w:r w:rsidRPr="00192AF9">
        <w:rPr>
          <w:b/>
          <w:bCs/>
        </w:rPr>
        <w:t xml:space="preserve">XI. </w:t>
      </w:r>
      <w:r>
        <w:rPr>
          <w:b/>
          <w:bCs/>
        </w:rPr>
        <w:t>ITALIJANSKI NATEČAJ ZA SKLADATELJE</w:t>
      </w:r>
    </w:p>
    <w:p w14:paraId="6CC2EF84" w14:textId="77777777" w:rsidR="00192AF9" w:rsidRPr="00192AF9" w:rsidRDefault="00192AF9" w:rsidP="00192AF9">
      <w:r w:rsidRPr="00192AF9">
        <w:rPr>
          <w:b/>
          <w:bCs/>
        </w:rPr>
        <w:t>»</w:t>
      </w:r>
      <w:proofErr w:type="spellStart"/>
      <w:r w:rsidRPr="00192AF9">
        <w:rPr>
          <w:b/>
          <w:bCs/>
        </w:rPr>
        <w:t>Musica</w:t>
      </w:r>
      <w:proofErr w:type="spellEnd"/>
      <w:r w:rsidRPr="00192AF9">
        <w:rPr>
          <w:b/>
          <w:bCs/>
        </w:rPr>
        <w:t xml:space="preserve"> </w:t>
      </w:r>
      <w:proofErr w:type="spellStart"/>
      <w:r w:rsidRPr="00192AF9">
        <w:rPr>
          <w:b/>
          <w:bCs/>
        </w:rPr>
        <w:t>nella</w:t>
      </w:r>
      <w:proofErr w:type="spellEnd"/>
      <w:r w:rsidRPr="00192AF9">
        <w:rPr>
          <w:b/>
          <w:bCs/>
        </w:rPr>
        <w:t xml:space="preserve"> </w:t>
      </w:r>
      <w:proofErr w:type="spellStart"/>
      <w:r w:rsidRPr="00192AF9">
        <w:rPr>
          <w:b/>
          <w:bCs/>
        </w:rPr>
        <w:t>città</w:t>
      </w:r>
      <w:proofErr w:type="spellEnd"/>
      <w:r w:rsidRPr="00192AF9">
        <w:rPr>
          <w:b/>
          <w:bCs/>
        </w:rPr>
        <w:t>«</w:t>
      </w:r>
    </w:p>
    <w:p w14:paraId="0D6B98C3" w14:textId="2C08DC30" w:rsidR="00192AF9" w:rsidRPr="00192AF9" w:rsidRDefault="00192AF9" w:rsidP="00192AF9">
      <w:pPr>
        <w:jc w:val="both"/>
      </w:pPr>
      <w:r w:rsidRPr="00192AF9">
        <w:t xml:space="preserve">Fundacija </w:t>
      </w:r>
      <w:proofErr w:type="spellStart"/>
      <w:r w:rsidRPr="00192AF9">
        <w:rPr>
          <w:b/>
          <w:bCs/>
        </w:rPr>
        <w:t>Fondazione</w:t>
      </w:r>
      <w:proofErr w:type="spellEnd"/>
      <w:r w:rsidRPr="00192AF9">
        <w:rPr>
          <w:b/>
          <w:bCs/>
        </w:rPr>
        <w:t xml:space="preserve"> </w:t>
      </w:r>
      <w:proofErr w:type="spellStart"/>
      <w:r w:rsidRPr="00192AF9">
        <w:rPr>
          <w:b/>
          <w:bCs/>
        </w:rPr>
        <w:t>Teatro</w:t>
      </w:r>
      <w:proofErr w:type="spellEnd"/>
      <w:r w:rsidRPr="00192AF9">
        <w:rPr>
          <w:b/>
          <w:bCs/>
        </w:rPr>
        <w:t xml:space="preserve"> del </w:t>
      </w:r>
      <w:proofErr w:type="spellStart"/>
      <w:r w:rsidRPr="00192AF9">
        <w:rPr>
          <w:b/>
          <w:bCs/>
        </w:rPr>
        <w:t>Maggio</w:t>
      </w:r>
      <w:proofErr w:type="spellEnd"/>
      <w:r w:rsidRPr="00192AF9">
        <w:rPr>
          <w:b/>
          <w:bCs/>
        </w:rPr>
        <w:t xml:space="preserve"> Musicale </w:t>
      </w:r>
      <w:proofErr w:type="spellStart"/>
      <w:r w:rsidRPr="00192AF9">
        <w:rPr>
          <w:b/>
          <w:bCs/>
        </w:rPr>
        <w:t>Fiorentino</w:t>
      </w:r>
      <w:proofErr w:type="spellEnd"/>
      <w:r w:rsidRPr="00192AF9">
        <w:t xml:space="preserve"> in </w:t>
      </w:r>
      <w:r>
        <w:t xml:space="preserve">Italijanska godbena zveza </w:t>
      </w:r>
      <w:r w:rsidRPr="00192AF9">
        <w:rPr>
          <w:b/>
          <w:bCs/>
        </w:rPr>
        <w:t>ANBIMA APS</w:t>
      </w:r>
      <w:r w:rsidRPr="00192AF9">
        <w:t xml:space="preserve">, v okviru svojega poslanstva spodbujanja glasbe ter vse večjega poudarka na specifičnosti glasbenega izobraževanja in podpore ustvarjanju sodobnega repertoarja za pihalne orkestre, ob priložnosti </w:t>
      </w:r>
      <w:r w:rsidRPr="00192AF9">
        <w:rPr>
          <w:b/>
          <w:bCs/>
        </w:rPr>
        <w:t xml:space="preserve">88. festivala </w:t>
      </w:r>
      <w:proofErr w:type="spellStart"/>
      <w:r w:rsidRPr="00192AF9">
        <w:rPr>
          <w:b/>
          <w:bCs/>
        </w:rPr>
        <w:t>Maggio</w:t>
      </w:r>
      <w:proofErr w:type="spellEnd"/>
      <w:r w:rsidRPr="00192AF9">
        <w:rPr>
          <w:b/>
          <w:bCs/>
        </w:rPr>
        <w:t xml:space="preserve"> Musicale </w:t>
      </w:r>
      <w:proofErr w:type="spellStart"/>
      <w:r w:rsidRPr="00192AF9">
        <w:rPr>
          <w:b/>
          <w:bCs/>
        </w:rPr>
        <w:t>Fiorentino</w:t>
      </w:r>
      <w:proofErr w:type="spellEnd"/>
      <w:r w:rsidRPr="00192AF9">
        <w:rPr>
          <w:b/>
          <w:bCs/>
        </w:rPr>
        <w:t xml:space="preserve"> 2026</w:t>
      </w:r>
      <w:r w:rsidRPr="00192AF9">
        <w:t xml:space="preserve"> razpisujeta enajsto izvedbo </w:t>
      </w:r>
      <w:r w:rsidRPr="00192AF9">
        <w:rPr>
          <w:b/>
          <w:bCs/>
        </w:rPr>
        <w:t>»</w:t>
      </w:r>
      <w:proofErr w:type="spellStart"/>
      <w:r w:rsidRPr="00192AF9">
        <w:rPr>
          <w:b/>
          <w:bCs/>
        </w:rPr>
        <w:t>Musica</w:t>
      </w:r>
      <w:proofErr w:type="spellEnd"/>
      <w:r w:rsidRPr="00192AF9">
        <w:rPr>
          <w:b/>
          <w:bCs/>
        </w:rPr>
        <w:t xml:space="preserve"> </w:t>
      </w:r>
      <w:proofErr w:type="spellStart"/>
      <w:r w:rsidRPr="00192AF9">
        <w:rPr>
          <w:b/>
          <w:bCs/>
        </w:rPr>
        <w:t>nella</w:t>
      </w:r>
      <w:proofErr w:type="spellEnd"/>
      <w:r w:rsidRPr="00192AF9">
        <w:rPr>
          <w:b/>
          <w:bCs/>
        </w:rPr>
        <w:t xml:space="preserve"> </w:t>
      </w:r>
      <w:proofErr w:type="spellStart"/>
      <w:r w:rsidRPr="00192AF9">
        <w:rPr>
          <w:b/>
          <w:bCs/>
        </w:rPr>
        <w:t>città</w:t>
      </w:r>
      <w:proofErr w:type="spellEnd"/>
      <w:r w:rsidRPr="00192AF9">
        <w:rPr>
          <w:b/>
          <w:bCs/>
        </w:rPr>
        <w:t>«</w:t>
      </w:r>
      <w:r w:rsidRPr="00192AF9">
        <w:t>.</w:t>
      </w:r>
    </w:p>
    <w:p w14:paraId="12EB8AA7" w14:textId="77777777" w:rsidR="00192AF9" w:rsidRPr="00192AF9" w:rsidRDefault="00192AF9" w:rsidP="00192AF9">
      <w:pPr>
        <w:rPr>
          <w:b/>
          <w:bCs/>
        </w:rPr>
      </w:pPr>
      <w:r w:rsidRPr="00192AF9">
        <w:rPr>
          <w:b/>
          <w:bCs/>
        </w:rPr>
        <w:t>Pravilnik</w:t>
      </w:r>
    </w:p>
    <w:p w14:paraId="7132E6EE" w14:textId="77777777" w:rsidR="00192AF9" w:rsidRPr="00192AF9" w:rsidRDefault="00192AF9" w:rsidP="00192AF9">
      <w:pPr>
        <w:rPr>
          <w:b/>
          <w:bCs/>
        </w:rPr>
      </w:pPr>
      <w:r w:rsidRPr="00192AF9">
        <w:rPr>
          <w:b/>
          <w:bCs/>
        </w:rPr>
        <w:t>1. člen</w:t>
      </w:r>
    </w:p>
    <w:p w14:paraId="48D2367D" w14:textId="77777777" w:rsidR="00192AF9" w:rsidRPr="00192AF9" w:rsidRDefault="00192AF9" w:rsidP="00192AF9">
      <w:pPr>
        <w:jc w:val="both"/>
      </w:pPr>
      <w:proofErr w:type="spellStart"/>
      <w:r w:rsidRPr="00192AF9">
        <w:t>Teatro</w:t>
      </w:r>
      <w:proofErr w:type="spellEnd"/>
      <w:r w:rsidRPr="00192AF9">
        <w:t xml:space="preserve"> del </w:t>
      </w:r>
      <w:proofErr w:type="spellStart"/>
      <w:r w:rsidRPr="00192AF9">
        <w:t>Maggio</w:t>
      </w:r>
      <w:proofErr w:type="spellEnd"/>
      <w:r w:rsidRPr="00192AF9">
        <w:t xml:space="preserve"> Musicale </w:t>
      </w:r>
      <w:proofErr w:type="spellStart"/>
      <w:r w:rsidRPr="00192AF9">
        <w:t>Fiorentino</w:t>
      </w:r>
      <w:proofErr w:type="spellEnd"/>
      <w:r w:rsidRPr="00192AF9">
        <w:t xml:space="preserve"> je prizorišče, kjer bo potekala izbira del in razglasitev zmagovalne skladbe.</w:t>
      </w:r>
    </w:p>
    <w:p w14:paraId="43814754" w14:textId="1E395279" w:rsidR="00192AF9" w:rsidRPr="00192AF9" w:rsidRDefault="00192AF9" w:rsidP="00192AF9">
      <w:r w:rsidRPr="00192AF9">
        <w:t xml:space="preserve">Zmagovalna skladba </w:t>
      </w:r>
      <w:r>
        <w:t xml:space="preserve">natečaja </w:t>
      </w:r>
      <w:r w:rsidRPr="00192AF9">
        <w:t xml:space="preserve"> </w:t>
      </w:r>
      <w:r w:rsidRPr="00192AF9">
        <w:rPr>
          <w:b/>
          <w:bCs/>
        </w:rPr>
        <w:t>»</w:t>
      </w:r>
      <w:proofErr w:type="spellStart"/>
      <w:r w:rsidRPr="00192AF9">
        <w:rPr>
          <w:b/>
          <w:bCs/>
        </w:rPr>
        <w:t>Musica</w:t>
      </w:r>
      <w:proofErr w:type="spellEnd"/>
      <w:r w:rsidRPr="00192AF9">
        <w:rPr>
          <w:b/>
          <w:bCs/>
        </w:rPr>
        <w:t xml:space="preserve"> </w:t>
      </w:r>
      <w:proofErr w:type="spellStart"/>
      <w:r w:rsidRPr="00192AF9">
        <w:rPr>
          <w:b/>
          <w:bCs/>
        </w:rPr>
        <w:t>nella</w:t>
      </w:r>
      <w:proofErr w:type="spellEnd"/>
      <w:r w:rsidRPr="00192AF9">
        <w:rPr>
          <w:b/>
          <w:bCs/>
        </w:rPr>
        <w:t xml:space="preserve"> </w:t>
      </w:r>
      <w:proofErr w:type="spellStart"/>
      <w:r w:rsidRPr="00192AF9">
        <w:rPr>
          <w:b/>
          <w:bCs/>
        </w:rPr>
        <w:t>città</w:t>
      </w:r>
      <w:proofErr w:type="spellEnd"/>
      <w:r w:rsidRPr="00192AF9">
        <w:rPr>
          <w:b/>
          <w:bCs/>
        </w:rPr>
        <w:t>«</w:t>
      </w:r>
      <w:r w:rsidRPr="00192AF9">
        <w:t xml:space="preserve"> bo izvedena na slovesni podelitvi nagrad, ki bo potekala v </w:t>
      </w:r>
      <w:proofErr w:type="spellStart"/>
      <w:r w:rsidRPr="00192AF9">
        <w:rPr>
          <w:b/>
          <w:bCs/>
        </w:rPr>
        <w:t>Teatro</w:t>
      </w:r>
      <w:proofErr w:type="spellEnd"/>
      <w:r w:rsidRPr="00192AF9">
        <w:rPr>
          <w:b/>
          <w:bCs/>
        </w:rPr>
        <w:t xml:space="preserve"> del </w:t>
      </w:r>
      <w:proofErr w:type="spellStart"/>
      <w:r w:rsidRPr="00192AF9">
        <w:rPr>
          <w:b/>
          <w:bCs/>
        </w:rPr>
        <w:t>Maggio</w:t>
      </w:r>
      <w:proofErr w:type="spellEnd"/>
      <w:r w:rsidRPr="00192AF9">
        <w:rPr>
          <w:b/>
          <w:bCs/>
        </w:rPr>
        <w:t xml:space="preserve"> Musicale </w:t>
      </w:r>
      <w:proofErr w:type="spellStart"/>
      <w:r w:rsidRPr="00192AF9">
        <w:rPr>
          <w:b/>
          <w:bCs/>
        </w:rPr>
        <w:t>Fiorentino</w:t>
      </w:r>
      <w:proofErr w:type="spellEnd"/>
      <w:r w:rsidRPr="00192AF9">
        <w:t xml:space="preserve">. Avtor zmagovalnega dela bo prejel nagrado </w:t>
      </w:r>
      <w:r w:rsidRPr="00192AF9">
        <w:rPr>
          <w:b/>
          <w:bCs/>
        </w:rPr>
        <w:t>ANBIMA APS v višini 1.000,00 €</w:t>
      </w:r>
      <w:r w:rsidRPr="00192AF9">
        <w:t>.</w:t>
      </w:r>
    </w:p>
    <w:p w14:paraId="2792E4D3" w14:textId="44CD67BC" w:rsidR="00192AF9" w:rsidRPr="00192AF9" w:rsidRDefault="00192AF9" w:rsidP="00192AF9">
      <w:pPr>
        <w:rPr>
          <w:b/>
          <w:bCs/>
        </w:rPr>
      </w:pPr>
      <w:r w:rsidRPr="00192AF9">
        <w:rPr>
          <w:b/>
          <w:bCs/>
        </w:rPr>
        <w:t>2. člen</w:t>
      </w:r>
    </w:p>
    <w:p w14:paraId="49613231" w14:textId="77777777" w:rsidR="00192AF9" w:rsidRPr="00192AF9" w:rsidRDefault="00192AF9" w:rsidP="00192AF9">
      <w:r w:rsidRPr="00192AF9">
        <w:t xml:space="preserve">Na natečaju lahko sodelujejo skladatelji vseh starosti, ki so državljani </w:t>
      </w:r>
      <w:r w:rsidRPr="00192AF9">
        <w:rPr>
          <w:b/>
          <w:bCs/>
        </w:rPr>
        <w:t>Evropske unije</w:t>
      </w:r>
      <w:r w:rsidRPr="00192AF9">
        <w:t>.</w:t>
      </w:r>
    </w:p>
    <w:p w14:paraId="30CF5CD7" w14:textId="77777777" w:rsidR="00192AF9" w:rsidRPr="00192AF9" w:rsidRDefault="00192AF9" w:rsidP="00192AF9">
      <w:r w:rsidRPr="00192AF9">
        <w:t xml:space="preserve">Na natečaj se je mogoče prijaviti </w:t>
      </w:r>
      <w:r w:rsidRPr="00192AF9">
        <w:rPr>
          <w:b/>
          <w:bCs/>
        </w:rPr>
        <w:t>z enim samim delom</w:t>
      </w:r>
      <w:r w:rsidRPr="00192AF9">
        <w:t xml:space="preserve">, ki </w:t>
      </w:r>
      <w:r w:rsidRPr="00192AF9">
        <w:rPr>
          <w:b/>
          <w:bCs/>
        </w:rPr>
        <w:t>še ni bilo izvedeno</w:t>
      </w:r>
      <w:r w:rsidRPr="00192AF9">
        <w:t>.</w:t>
      </w:r>
    </w:p>
    <w:p w14:paraId="370E32E4" w14:textId="77777777" w:rsidR="00192AF9" w:rsidRPr="00192AF9" w:rsidRDefault="00192AF9" w:rsidP="00192AF9">
      <w:pPr>
        <w:rPr>
          <w:b/>
          <w:bCs/>
        </w:rPr>
      </w:pPr>
      <w:r w:rsidRPr="00192AF9">
        <w:rPr>
          <w:b/>
          <w:bCs/>
        </w:rPr>
        <w:t>3. člen</w:t>
      </w:r>
    </w:p>
    <w:p w14:paraId="36C3290C" w14:textId="77777777" w:rsidR="00192AF9" w:rsidRPr="00192AF9" w:rsidRDefault="00192AF9" w:rsidP="00192AF9">
      <w:r w:rsidRPr="00192AF9">
        <w:t>Žirija, katere odločitev je dokončna, bo delovala v naslednji sestavi:</w:t>
      </w:r>
    </w:p>
    <w:p w14:paraId="780A917D" w14:textId="37F026D5" w:rsidR="00192AF9" w:rsidRPr="00192AF9" w:rsidRDefault="00192AF9" w:rsidP="00192AF9">
      <w:pPr>
        <w:numPr>
          <w:ilvl w:val="0"/>
          <w:numId w:val="1"/>
        </w:numPr>
      </w:pPr>
      <w:r w:rsidRPr="00192AF9">
        <w:rPr>
          <w:b/>
          <w:bCs/>
        </w:rPr>
        <w:t xml:space="preserve">Maestro </w:t>
      </w:r>
      <w:proofErr w:type="spellStart"/>
      <w:r w:rsidRPr="00192AF9">
        <w:rPr>
          <w:b/>
          <w:bCs/>
        </w:rPr>
        <w:t>Luogotenente</w:t>
      </w:r>
      <w:proofErr w:type="spellEnd"/>
      <w:r w:rsidRPr="00192AF9">
        <w:rPr>
          <w:b/>
          <w:bCs/>
        </w:rPr>
        <w:t xml:space="preserve"> </w:t>
      </w:r>
      <w:proofErr w:type="spellStart"/>
      <w:r w:rsidRPr="00192AF9">
        <w:rPr>
          <w:b/>
          <w:bCs/>
        </w:rPr>
        <w:t>Fabio</w:t>
      </w:r>
      <w:proofErr w:type="spellEnd"/>
      <w:r w:rsidRPr="00192AF9">
        <w:rPr>
          <w:b/>
          <w:bCs/>
        </w:rPr>
        <w:t xml:space="preserve"> </w:t>
      </w:r>
      <w:proofErr w:type="spellStart"/>
      <w:r w:rsidRPr="00192AF9">
        <w:rPr>
          <w:b/>
          <w:bCs/>
        </w:rPr>
        <w:t>Tassinari</w:t>
      </w:r>
      <w:proofErr w:type="spellEnd"/>
      <w:r w:rsidRPr="00192AF9">
        <w:t xml:space="preserve"> – predsednik žirije</w:t>
      </w:r>
      <w:r w:rsidRPr="00192AF9">
        <w:br/>
        <w:t>(dirigent 4. konjeniškega polka karabinjerjev)</w:t>
      </w:r>
    </w:p>
    <w:p w14:paraId="487C6A56" w14:textId="77777777" w:rsidR="00192AF9" w:rsidRPr="00192AF9" w:rsidRDefault="00192AF9" w:rsidP="00192AF9">
      <w:pPr>
        <w:numPr>
          <w:ilvl w:val="0"/>
          <w:numId w:val="1"/>
        </w:numPr>
      </w:pPr>
      <w:r w:rsidRPr="00192AF9">
        <w:rPr>
          <w:b/>
          <w:bCs/>
        </w:rPr>
        <w:t xml:space="preserve">Maestro </w:t>
      </w:r>
      <w:proofErr w:type="spellStart"/>
      <w:r w:rsidRPr="00192AF9">
        <w:rPr>
          <w:b/>
          <w:bCs/>
        </w:rPr>
        <w:t>Michele</w:t>
      </w:r>
      <w:proofErr w:type="spellEnd"/>
      <w:r w:rsidRPr="00192AF9">
        <w:rPr>
          <w:b/>
          <w:bCs/>
        </w:rPr>
        <w:t xml:space="preserve"> Mangani</w:t>
      </w:r>
      <w:r w:rsidRPr="00192AF9">
        <w:t xml:space="preserve"> – koordinator nacionalnega umetniškega sveta ANBIMA APS</w:t>
      </w:r>
    </w:p>
    <w:p w14:paraId="68083DE1" w14:textId="77777777" w:rsidR="00192AF9" w:rsidRPr="00192AF9" w:rsidRDefault="00192AF9" w:rsidP="00192AF9">
      <w:pPr>
        <w:numPr>
          <w:ilvl w:val="0"/>
          <w:numId w:val="1"/>
        </w:numPr>
      </w:pPr>
      <w:r w:rsidRPr="00192AF9">
        <w:rPr>
          <w:b/>
          <w:bCs/>
        </w:rPr>
        <w:t xml:space="preserve">Maestro </w:t>
      </w:r>
      <w:proofErr w:type="spellStart"/>
      <w:r w:rsidRPr="00192AF9">
        <w:rPr>
          <w:b/>
          <w:bCs/>
        </w:rPr>
        <w:t>Luca</w:t>
      </w:r>
      <w:proofErr w:type="spellEnd"/>
      <w:r w:rsidRPr="00192AF9">
        <w:rPr>
          <w:b/>
          <w:bCs/>
        </w:rPr>
        <w:t xml:space="preserve"> Logi</w:t>
      </w:r>
      <w:r w:rsidRPr="00192AF9">
        <w:t xml:space="preserve"> – predstavnik </w:t>
      </w:r>
      <w:proofErr w:type="spellStart"/>
      <w:r w:rsidRPr="00192AF9">
        <w:t>Teatro</w:t>
      </w:r>
      <w:proofErr w:type="spellEnd"/>
      <w:r w:rsidRPr="00192AF9">
        <w:t xml:space="preserve"> del </w:t>
      </w:r>
      <w:proofErr w:type="spellStart"/>
      <w:r w:rsidRPr="00192AF9">
        <w:t>Maggio</w:t>
      </w:r>
      <w:proofErr w:type="spellEnd"/>
      <w:r w:rsidRPr="00192AF9">
        <w:t xml:space="preserve"> Musicale </w:t>
      </w:r>
      <w:proofErr w:type="spellStart"/>
      <w:r w:rsidRPr="00192AF9">
        <w:t>Fiorentino</w:t>
      </w:r>
      <w:proofErr w:type="spellEnd"/>
    </w:p>
    <w:p w14:paraId="1F3ADC5F" w14:textId="77777777" w:rsidR="00192AF9" w:rsidRPr="00192AF9" w:rsidRDefault="00192AF9" w:rsidP="00192AF9">
      <w:r w:rsidRPr="00192AF9">
        <w:t>Skupne nagrade niso dovoljene.</w:t>
      </w:r>
    </w:p>
    <w:p w14:paraId="1528DBC5" w14:textId="77777777" w:rsidR="00192AF9" w:rsidRPr="00192AF9" w:rsidRDefault="00192AF9" w:rsidP="00192AF9">
      <w:pPr>
        <w:rPr>
          <w:b/>
          <w:bCs/>
        </w:rPr>
      </w:pPr>
      <w:r w:rsidRPr="00192AF9">
        <w:rPr>
          <w:b/>
          <w:bCs/>
        </w:rPr>
        <w:t>4. člen</w:t>
      </w:r>
    </w:p>
    <w:p w14:paraId="5B83CBF0" w14:textId="5C706DE6" w:rsidR="00192AF9" w:rsidRPr="00192AF9" w:rsidRDefault="00192AF9" w:rsidP="00192AF9">
      <w:r w:rsidRPr="00192AF9">
        <w:t xml:space="preserve">Udeleženci morajo predložiti </w:t>
      </w:r>
      <w:r w:rsidRPr="00192AF9">
        <w:rPr>
          <w:b/>
          <w:bCs/>
        </w:rPr>
        <w:t>izvirno delo za pihalni orkester</w:t>
      </w:r>
      <w:r w:rsidRPr="00192AF9">
        <w:t xml:space="preserve">, poljubne glasbene zvrsti in oblike, s stopnjo zahtevnosti </w:t>
      </w:r>
      <w:r w:rsidRPr="00192AF9">
        <w:rPr>
          <w:b/>
          <w:bCs/>
        </w:rPr>
        <w:t>2,5–3</w:t>
      </w:r>
      <w:r w:rsidRPr="00192AF9">
        <w:t xml:space="preserve"> (na mednarodni lestvici, ki ima 6 stopenj) in </w:t>
      </w:r>
      <w:r w:rsidRPr="00192AF9">
        <w:rPr>
          <w:b/>
          <w:bCs/>
        </w:rPr>
        <w:t>največjo dolžino 15 minut</w:t>
      </w:r>
      <w:r w:rsidRPr="00192AF9">
        <w:t xml:space="preserve">, za orkester z naslednjo </w:t>
      </w:r>
      <w:proofErr w:type="spellStart"/>
      <w:r w:rsidRPr="00192AF9">
        <w:t>in</w:t>
      </w:r>
      <w:r>
        <w:t>š</w:t>
      </w:r>
      <w:r w:rsidRPr="00192AF9">
        <w:t>trumentacijo</w:t>
      </w:r>
      <w:proofErr w:type="spellEnd"/>
      <w:r w:rsidRPr="00192AF9">
        <w:t>:</w:t>
      </w:r>
    </w:p>
    <w:p w14:paraId="6A3398F1" w14:textId="602F53CB" w:rsidR="00192AF9" w:rsidRPr="00192AF9" w:rsidRDefault="00192AF9" w:rsidP="00192AF9">
      <w:pPr>
        <w:pStyle w:val="Brezrazmikov"/>
        <w:numPr>
          <w:ilvl w:val="0"/>
          <w:numId w:val="4"/>
        </w:numPr>
      </w:pPr>
      <w:proofErr w:type="spellStart"/>
      <w:r w:rsidRPr="00192AF9">
        <w:t>Piccolo</w:t>
      </w:r>
      <w:proofErr w:type="spellEnd"/>
      <w:r>
        <w:t>/</w:t>
      </w:r>
      <w:r w:rsidRPr="00192AF9">
        <w:t>flavta</w:t>
      </w:r>
    </w:p>
    <w:p w14:paraId="587F3ED3" w14:textId="1EABA116" w:rsidR="00192AF9" w:rsidRPr="00192AF9" w:rsidRDefault="00CA3BA3" w:rsidP="00192AF9">
      <w:pPr>
        <w:pStyle w:val="Brezrazmikov"/>
        <w:numPr>
          <w:ilvl w:val="0"/>
          <w:numId w:val="4"/>
        </w:numPr>
      </w:pPr>
      <w:r>
        <w:t>O</w:t>
      </w:r>
      <w:r w:rsidR="00192AF9" w:rsidRPr="00192AF9">
        <w:t>boa (neobvezno)</w:t>
      </w:r>
    </w:p>
    <w:p w14:paraId="249A065C" w14:textId="3EAB16EE" w:rsidR="00192AF9" w:rsidRPr="00192AF9" w:rsidRDefault="00CA3BA3" w:rsidP="00192AF9">
      <w:pPr>
        <w:pStyle w:val="Brezrazmikov"/>
        <w:numPr>
          <w:ilvl w:val="0"/>
          <w:numId w:val="4"/>
        </w:numPr>
      </w:pPr>
      <w:r>
        <w:t>F</w:t>
      </w:r>
      <w:r w:rsidR="00192AF9" w:rsidRPr="00192AF9">
        <w:t>agot (neobvezno)</w:t>
      </w:r>
    </w:p>
    <w:p w14:paraId="43F2CBDE" w14:textId="75E949F5" w:rsidR="00192AF9" w:rsidRPr="00192AF9" w:rsidRDefault="00192AF9" w:rsidP="00192AF9">
      <w:pPr>
        <w:pStyle w:val="Brezrazmikov"/>
        <w:numPr>
          <w:ilvl w:val="0"/>
          <w:numId w:val="4"/>
        </w:numPr>
      </w:pPr>
      <w:r w:rsidRPr="00192AF9">
        <w:t>E</w:t>
      </w:r>
      <w:r w:rsidR="00B1584F" w:rsidRPr="00192AF9">
        <w:rPr>
          <w:rFonts w:ascii="Segoe UI Symbol" w:hAnsi="Segoe UI Symbol" w:cs="Segoe UI Symbol"/>
        </w:rPr>
        <w:t>♭</w:t>
      </w:r>
      <w:r w:rsidRPr="00192AF9">
        <w:t xml:space="preserve"> </w:t>
      </w:r>
      <w:r w:rsidR="00B1584F">
        <w:t>K</w:t>
      </w:r>
      <w:r w:rsidRPr="00192AF9">
        <w:t>larinet (neobvezno)</w:t>
      </w:r>
    </w:p>
    <w:p w14:paraId="5483D252" w14:textId="2066B125" w:rsidR="00192AF9" w:rsidRPr="00192AF9" w:rsidRDefault="00192AF9" w:rsidP="00192AF9">
      <w:pPr>
        <w:pStyle w:val="Brezrazmikov"/>
        <w:numPr>
          <w:ilvl w:val="0"/>
          <w:numId w:val="4"/>
        </w:numPr>
      </w:pPr>
      <w:r w:rsidRPr="00192AF9">
        <w:lastRenderedPageBreak/>
        <w:t>B</w:t>
      </w:r>
      <w:r w:rsidRPr="00192AF9">
        <w:rPr>
          <w:rFonts w:ascii="Segoe UI Symbol" w:hAnsi="Segoe UI Symbol" w:cs="Segoe UI Symbol"/>
        </w:rPr>
        <w:t>♭</w:t>
      </w:r>
      <w:r w:rsidRPr="00192AF9">
        <w:t xml:space="preserve"> </w:t>
      </w:r>
      <w:r w:rsidR="00B1584F">
        <w:t>K</w:t>
      </w:r>
      <w:r w:rsidRPr="00192AF9">
        <w:t>larinet 1., 2. in 3.</w:t>
      </w:r>
    </w:p>
    <w:p w14:paraId="6028895A" w14:textId="795D84FE" w:rsidR="00192AF9" w:rsidRPr="00192AF9" w:rsidRDefault="00192AF9" w:rsidP="00192AF9">
      <w:pPr>
        <w:pStyle w:val="Brezrazmikov"/>
        <w:numPr>
          <w:ilvl w:val="0"/>
          <w:numId w:val="4"/>
        </w:numPr>
      </w:pPr>
      <w:r w:rsidRPr="00192AF9">
        <w:t>B</w:t>
      </w:r>
      <w:r w:rsidRPr="00192AF9">
        <w:rPr>
          <w:rFonts w:ascii="Segoe UI Symbol" w:hAnsi="Segoe UI Symbol" w:cs="Segoe UI Symbol"/>
        </w:rPr>
        <w:t>♭</w:t>
      </w:r>
      <w:r w:rsidRPr="00192AF9">
        <w:t xml:space="preserve"> </w:t>
      </w:r>
      <w:r w:rsidR="00B1584F">
        <w:t>B</w:t>
      </w:r>
      <w:r w:rsidRPr="00192AF9">
        <w:t>as klarinet</w:t>
      </w:r>
    </w:p>
    <w:p w14:paraId="0E2A1B50" w14:textId="38C5AA66" w:rsidR="00192AF9" w:rsidRPr="00192AF9" w:rsidRDefault="00192AF9" w:rsidP="00192AF9">
      <w:pPr>
        <w:pStyle w:val="Brezrazmikov"/>
        <w:numPr>
          <w:ilvl w:val="0"/>
          <w:numId w:val="4"/>
        </w:numPr>
      </w:pPr>
      <w:r w:rsidRPr="00192AF9">
        <w:t>B</w:t>
      </w:r>
      <w:r w:rsidRPr="00192AF9">
        <w:rPr>
          <w:rFonts w:ascii="Segoe UI Symbol" w:hAnsi="Segoe UI Symbol" w:cs="Segoe UI Symbol"/>
        </w:rPr>
        <w:t>♭</w:t>
      </w:r>
      <w:r w:rsidRPr="00192AF9">
        <w:t xml:space="preserve"> </w:t>
      </w:r>
      <w:r w:rsidR="00CA3BA3">
        <w:t>S</w:t>
      </w:r>
      <w:r w:rsidRPr="00192AF9">
        <w:t>opran saksofon (neobvezno)</w:t>
      </w:r>
    </w:p>
    <w:p w14:paraId="006688D5" w14:textId="61377623" w:rsidR="00192AF9" w:rsidRPr="00192AF9" w:rsidRDefault="00192AF9" w:rsidP="00192AF9">
      <w:pPr>
        <w:pStyle w:val="Brezrazmikov"/>
        <w:numPr>
          <w:ilvl w:val="0"/>
          <w:numId w:val="4"/>
        </w:numPr>
      </w:pPr>
      <w:r w:rsidRPr="00192AF9">
        <w:t xml:space="preserve">Es </w:t>
      </w:r>
      <w:r w:rsidR="00B1584F">
        <w:t>A</w:t>
      </w:r>
      <w:r w:rsidRPr="00192AF9">
        <w:t>lt saksofon 1. in 2.</w:t>
      </w:r>
    </w:p>
    <w:p w14:paraId="789C12C4" w14:textId="7546E535" w:rsidR="00192AF9" w:rsidRPr="00192AF9" w:rsidRDefault="00192AF9" w:rsidP="00192AF9">
      <w:pPr>
        <w:pStyle w:val="Brezrazmikov"/>
        <w:numPr>
          <w:ilvl w:val="0"/>
          <w:numId w:val="4"/>
        </w:numPr>
      </w:pPr>
      <w:r w:rsidRPr="00192AF9">
        <w:t>B</w:t>
      </w:r>
      <w:r w:rsidRPr="00192AF9">
        <w:rPr>
          <w:rFonts w:ascii="Segoe UI Symbol" w:hAnsi="Segoe UI Symbol" w:cs="Segoe UI Symbol"/>
        </w:rPr>
        <w:t>♭</w:t>
      </w:r>
      <w:r w:rsidRPr="00192AF9">
        <w:t xml:space="preserve"> </w:t>
      </w:r>
      <w:r w:rsidR="00B1584F">
        <w:t>T</w:t>
      </w:r>
      <w:r w:rsidRPr="00192AF9">
        <w:t>enor saksofon</w:t>
      </w:r>
    </w:p>
    <w:p w14:paraId="1688DCAC" w14:textId="50DF3AD8" w:rsidR="00192AF9" w:rsidRPr="00192AF9" w:rsidRDefault="00192AF9" w:rsidP="00192AF9">
      <w:pPr>
        <w:pStyle w:val="Brezrazmikov"/>
        <w:numPr>
          <w:ilvl w:val="0"/>
          <w:numId w:val="4"/>
        </w:numPr>
      </w:pPr>
      <w:r w:rsidRPr="00192AF9">
        <w:t xml:space="preserve">Es </w:t>
      </w:r>
      <w:r w:rsidR="00B1584F">
        <w:t>B</w:t>
      </w:r>
      <w:r w:rsidRPr="00192AF9">
        <w:t>ariton saksofon (neobvezno)</w:t>
      </w:r>
    </w:p>
    <w:p w14:paraId="1B8670E7" w14:textId="1B23A24C" w:rsidR="00192AF9" w:rsidRPr="00192AF9" w:rsidRDefault="00192AF9" w:rsidP="00192AF9">
      <w:pPr>
        <w:pStyle w:val="Brezrazmikov"/>
        <w:numPr>
          <w:ilvl w:val="0"/>
          <w:numId w:val="4"/>
        </w:numPr>
      </w:pPr>
      <w:r w:rsidRPr="00192AF9">
        <w:t>B</w:t>
      </w:r>
      <w:r w:rsidRPr="00192AF9">
        <w:rPr>
          <w:rFonts w:ascii="Segoe UI Symbol" w:hAnsi="Segoe UI Symbol" w:cs="Segoe UI Symbol"/>
        </w:rPr>
        <w:t>♭</w:t>
      </w:r>
      <w:r w:rsidRPr="00192AF9">
        <w:t xml:space="preserve"> </w:t>
      </w:r>
      <w:r w:rsidR="00B1584F">
        <w:t>T</w:t>
      </w:r>
      <w:r w:rsidRPr="00192AF9">
        <w:t>robent</w:t>
      </w:r>
      <w:r w:rsidR="00B1584F">
        <w:t>a</w:t>
      </w:r>
      <w:r w:rsidRPr="00192AF9">
        <w:t xml:space="preserve"> 1. in 2.</w:t>
      </w:r>
    </w:p>
    <w:p w14:paraId="0FA60D29" w14:textId="101256EC" w:rsidR="00192AF9" w:rsidRPr="00192AF9" w:rsidRDefault="00192AF9" w:rsidP="00192AF9">
      <w:pPr>
        <w:pStyle w:val="Brezrazmikov"/>
        <w:numPr>
          <w:ilvl w:val="0"/>
          <w:numId w:val="4"/>
        </w:numPr>
      </w:pPr>
      <w:r w:rsidRPr="00192AF9">
        <w:t>B</w:t>
      </w:r>
      <w:r w:rsidRPr="00192AF9">
        <w:rPr>
          <w:rFonts w:ascii="Segoe UI Symbol" w:hAnsi="Segoe UI Symbol" w:cs="Segoe UI Symbol"/>
        </w:rPr>
        <w:t>♭</w:t>
      </w:r>
      <w:r w:rsidRPr="00192AF9">
        <w:t xml:space="preserve"> </w:t>
      </w:r>
      <w:r w:rsidR="00B1584F">
        <w:t>Sopran</w:t>
      </w:r>
      <w:r w:rsidRPr="00192AF9">
        <w:t xml:space="preserve"> </w:t>
      </w:r>
      <w:proofErr w:type="spellStart"/>
      <w:r w:rsidR="00B1584F">
        <w:t>krilnica</w:t>
      </w:r>
      <w:proofErr w:type="spellEnd"/>
      <w:r w:rsidRPr="00192AF9">
        <w:t xml:space="preserve"> ali </w:t>
      </w:r>
      <w:r w:rsidR="00B1584F">
        <w:t>K</w:t>
      </w:r>
      <w:r w:rsidRPr="00192AF9">
        <w:t>ornet 1. in 2. (neobvezno)</w:t>
      </w:r>
    </w:p>
    <w:p w14:paraId="70539D0E" w14:textId="15D219D6" w:rsidR="00192AF9" w:rsidRPr="00192AF9" w:rsidRDefault="00B1584F" w:rsidP="00192AF9">
      <w:pPr>
        <w:pStyle w:val="Brezrazmikov"/>
        <w:numPr>
          <w:ilvl w:val="0"/>
          <w:numId w:val="4"/>
        </w:numPr>
      </w:pPr>
      <w:r>
        <w:t>P</w:t>
      </w:r>
      <w:r w:rsidR="00192AF9" w:rsidRPr="00192AF9">
        <w:t>ozavn</w:t>
      </w:r>
      <w:r>
        <w:t>a</w:t>
      </w:r>
      <w:r w:rsidR="00192AF9" w:rsidRPr="00192AF9">
        <w:t xml:space="preserve"> 1., 2. in 3.</w:t>
      </w:r>
    </w:p>
    <w:p w14:paraId="52BD2702" w14:textId="70D1172B" w:rsidR="00192AF9" w:rsidRPr="00192AF9" w:rsidRDefault="00192AF9" w:rsidP="00192AF9">
      <w:pPr>
        <w:pStyle w:val="Brezrazmikov"/>
        <w:numPr>
          <w:ilvl w:val="0"/>
          <w:numId w:val="4"/>
        </w:numPr>
      </w:pPr>
      <w:r w:rsidRPr="00192AF9">
        <w:t xml:space="preserve">F </w:t>
      </w:r>
      <w:r w:rsidR="00B1584F">
        <w:t>Rog</w:t>
      </w:r>
      <w:r w:rsidRPr="00192AF9">
        <w:t xml:space="preserve"> 1. in 2.</w:t>
      </w:r>
    </w:p>
    <w:p w14:paraId="3D8E5A8F" w14:textId="6B237AB2" w:rsidR="00192AF9" w:rsidRPr="00192AF9" w:rsidRDefault="00B1584F" w:rsidP="00192AF9">
      <w:pPr>
        <w:pStyle w:val="Brezrazmikov"/>
        <w:numPr>
          <w:ilvl w:val="0"/>
          <w:numId w:val="4"/>
        </w:numPr>
      </w:pPr>
      <w:r>
        <w:t>E</w:t>
      </w:r>
      <w:r w:rsidR="00192AF9" w:rsidRPr="00192AF9">
        <w:t>vfonij</w:t>
      </w:r>
    </w:p>
    <w:p w14:paraId="1934E9D5" w14:textId="2FE75506" w:rsidR="00192AF9" w:rsidRPr="00192AF9" w:rsidRDefault="00B1584F" w:rsidP="00192AF9">
      <w:pPr>
        <w:pStyle w:val="Brezrazmikov"/>
        <w:numPr>
          <w:ilvl w:val="0"/>
          <w:numId w:val="4"/>
        </w:numPr>
      </w:pPr>
      <w:r>
        <w:t>T</w:t>
      </w:r>
      <w:r w:rsidR="00192AF9" w:rsidRPr="00192AF9">
        <w:t>uba</w:t>
      </w:r>
    </w:p>
    <w:p w14:paraId="1DFB479A" w14:textId="4817CF35" w:rsidR="00192AF9" w:rsidRPr="00192AF9" w:rsidRDefault="00B1584F" w:rsidP="00192AF9">
      <w:pPr>
        <w:pStyle w:val="Brezrazmikov"/>
        <w:numPr>
          <w:ilvl w:val="0"/>
          <w:numId w:val="4"/>
        </w:numPr>
      </w:pPr>
      <w:r>
        <w:t>T</w:t>
      </w:r>
      <w:r w:rsidR="00192AF9" w:rsidRPr="00192AF9">
        <w:t>impani (2 ali 3 bobni)</w:t>
      </w:r>
    </w:p>
    <w:p w14:paraId="4BF6B3C4" w14:textId="28390566" w:rsidR="00192AF9" w:rsidRPr="00192AF9" w:rsidRDefault="00B1584F" w:rsidP="00192AF9">
      <w:pPr>
        <w:pStyle w:val="Brezrazmikov"/>
        <w:numPr>
          <w:ilvl w:val="0"/>
          <w:numId w:val="4"/>
        </w:numPr>
      </w:pPr>
      <w:r>
        <w:t>M</w:t>
      </w:r>
      <w:r w:rsidR="00192AF9" w:rsidRPr="00192AF9">
        <w:t>elodična tolkala (</w:t>
      </w:r>
      <w:r w:rsidR="00192AF9">
        <w:t>zvončki</w:t>
      </w:r>
      <w:r w:rsidR="00192AF9" w:rsidRPr="00192AF9">
        <w:t xml:space="preserve"> in ksilofon)</w:t>
      </w:r>
    </w:p>
    <w:p w14:paraId="525B315B" w14:textId="1F226AAD" w:rsidR="00192AF9" w:rsidRDefault="00B1584F" w:rsidP="00192AF9">
      <w:pPr>
        <w:pStyle w:val="Brezrazmikov"/>
        <w:numPr>
          <w:ilvl w:val="0"/>
          <w:numId w:val="4"/>
        </w:numPr>
      </w:pPr>
      <w:r>
        <w:t>T</w:t>
      </w:r>
      <w:r w:rsidR="00192AF9" w:rsidRPr="00192AF9">
        <w:t xml:space="preserve">olkala: </w:t>
      </w:r>
      <w:r>
        <w:t>M</w:t>
      </w:r>
      <w:r w:rsidR="00192AF9" w:rsidRPr="00192AF9">
        <w:t xml:space="preserve">ali boben, </w:t>
      </w:r>
      <w:r>
        <w:t>V</w:t>
      </w:r>
      <w:r w:rsidR="00192AF9" w:rsidRPr="00192AF9">
        <w:t xml:space="preserve">eliki boben, </w:t>
      </w:r>
      <w:r>
        <w:t>Č</w:t>
      </w:r>
      <w:r w:rsidR="00192AF9" w:rsidRPr="00192AF9">
        <w:t>inele in drugi dodatki</w:t>
      </w:r>
      <w:r w:rsidR="00192AF9" w:rsidRPr="00192AF9">
        <w:br/>
        <w:t xml:space="preserve">(največ </w:t>
      </w:r>
      <w:r w:rsidR="00192AF9" w:rsidRPr="00192AF9">
        <w:rPr>
          <w:b/>
          <w:bCs/>
        </w:rPr>
        <w:t>4 izvajalci</w:t>
      </w:r>
      <w:r w:rsidR="00192AF9" w:rsidRPr="00192AF9">
        <w:t>)</w:t>
      </w:r>
    </w:p>
    <w:p w14:paraId="69EE66D9" w14:textId="77777777" w:rsidR="00192AF9" w:rsidRPr="00192AF9" w:rsidRDefault="00192AF9" w:rsidP="00192AF9">
      <w:pPr>
        <w:pStyle w:val="Brezrazmikov"/>
        <w:ind w:left="720"/>
      </w:pPr>
    </w:p>
    <w:p w14:paraId="0F815105" w14:textId="6520802C" w:rsidR="00192AF9" w:rsidRPr="00192AF9" w:rsidRDefault="00192AF9" w:rsidP="00192AF9">
      <w:r w:rsidRPr="00192AF9">
        <w:t xml:space="preserve">(Opomba: </w:t>
      </w:r>
      <w:r w:rsidR="00B1584F">
        <w:rPr>
          <w:b/>
          <w:bCs/>
        </w:rPr>
        <w:t>N</w:t>
      </w:r>
      <w:r w:rsidRPr="00192AF9">
        <w:rPr>
          <w:b/>
          <w:bCs/>
        </w:rPr>
        <w:t>eobvezno</w:t>
      </w:r>
      <w:r w:rsidRPr="00192AF9">
        <w:t xml:space="preserve"> pomeni, da se in</w:t>
      </w:r>
      <w:r>
        <w:t>š</w:t>
      </w:r>
      <w:r w:rsidRPr="00192AF9">
        <w:t>trument lahko uporabi, vendar ne sme imeti obveznega parta</w:t>
      </w:r>
      <w:r w:rsidR="00B1584F">
        <w:t>.</w:t>
      </w:r>
      <w:r w:rsidRPr="00192AF9">
        <w:t xml:space="preserve"> </w:t>
      </w:r>
      <w:r w:rsidR="00B1584F">
        <w:t>Č</w:t>
      </w:r>
      <w:r w:rsidRPr="00192AF9">
        <w:t>e ga ima, mora biti predvidena zamenjava.)</w:t>
      </w:r>
    </w:p>
    <w:p w14:paraId="6F0DE1F0" w14:textId="77777777" w:rsidR="00192AF9" w:rsidRPr="00192AF9" w:rsidRDefault="00192AF9" w:rsidP="00192AF9">
      <w:r w:rsidRPr="00192AF9">
        <w:t xml:space="preserve">Udeleženci morajo svoja dela poslati </w:t>
      </w:r>
      <w:r w:rsidRPr="00192AF9">
        <w:rPr>
          <w:b/>
          <w:bCs/>
        </w:rPr>
        <w:t>brez navedbe pošiljatelja</w:t>
      </w:r>
      <w:r w:rsidRPr="00192AF9">
        <w:t xml:space="preserve"> na naslov:</w:t>
      </w:r>
    </w:p>
    <w:p w14:paraId="02A1AC14" w14:textId="77777777" w:rsidR="00192AF9" w:rsidRPr="00192AF9" w:rsidRDefault="00192AF9" w:rsidP="00192AF9">
      <w:r w:rsidRPr="00192AF9">
        <w:rPr>
          <w:b/>
          <w:bCs/>
        </w:rPr>
        <w:t>ANBIMA APS</w:t>
      </w:r>
      <w:r w:rsidRPr="00192AF9">
        <w:rPr>
          <w:b/>
          <w:bCs/>
        </w:rPr>
        <w:br/>
        <w:t xml:space="preserve">Via </w:t>
      </w:r>
      <w:proofErr w:type="spellStart"/>
      <w:r w:rsidRPr="00192AF9">
        <w:rPr>
          <w:b/>
          <w:bCs/>
        </w:rPr>
        <w:t>Cipro</w:t>
      </w:r>
      <w:proofErr w:type="spellEnd"/>
      <w:r w:rsidRPr="00192AF9">
        <w:rPr>
          <w:b/>
          <w:bCs/>
        </w:rPr>
        <w:t xml:space="preserve"> 110</w:t>
      </w:r>
      <w:r w:rsidRPr="00192AF9">
        <w:rPr>
          <w:b/>
          <w:bCs/>
        </w:rPr>
        <w:br/>
        <w:t>00136 Rim</w:t>
      </w:r>
    </w:p>
    <w:p w14:paraId="0F53205C" w14:textId="73F45C48" w:rsidR="00192AF9" w:rsidRPr="00192AF9" w:rsidRDefault="00192AF9" w:rsidP="00192AF9">
      <w:r w:rsidRPr="00192AF9">
        <w:t xml:space="preserve">najkasneje </w:t>
      </w:r>
      <w:r w:rsidRPr="00192AF9">
        <w:rPr>
          <w:b/>
          <w:bCs/>
        </w:rPr>
        <w:t>do 30. junija 2026</w:t>
      </w:r>
      <w:r w:rsidRPr="00192AF9">
        <w:t xml:space="preserve"> s priporočeno pošto s povratnico.</w:t>
      </w:r>
    </w:p>
    <w:p w14:paraId="030D1988" w14:textId="77777777" w:rsidR="00192AF9" w:rsidRPr="00192AF9" w:rsidRDefault="00192AF9" w:rsidP="00192AF9">
      <w:r w:rsidRPr="00192AF9">
        <w:t>Paket mora vsebovati:</w:t>
      </w:r>
    </w:p>
    <w:p w14:paraId="2899320D" w14:textId="1ADE6B26" w:rsidR="00192AF9" w:rsidRPr="00192AF9" w:rsidRDefault="00192AF9" w:rsidP="00192AF9">
      <w:pPr>
        <w:numPr>
          <w:ilvl w:val="0"/>
          <w:numId w:val="3"/>
        </w:numPr>
      </w:pPr>
      <w:r w:rsidRPr="00192AF9">
        <w:rPr>
          <w:b/>
          <w:bCs/>
        </w:rPr>
        <w:t>5 izvodov partiture</w:t>
      </w:r>
      <w:r w:rsidRPr="00192AF9">
        <w:t xml:space="preserve"> (celotna partitura), popolnoma anonimnih in brez kakršnega koli prepoznavnega znaka, vključno z naslovom.</w:t>
      </w:r>
      <w:r>
        <w:t xml:space="preserve"> </w:t>
      </w:r>
      <w:r w:rsidRPr="00192AF9">
        <w:t xml:space="preserve">Vsak izvod mora biti jasno označen z </w:t>
      </w:r>
      <w:r w:rsidRPr="00192AF9">
        <w:rPr>
          <w:b/>
          <w:bCs/>
        </w:rPr>
        <w:t>geslom (</w:t>
      </w:r>
      <w:proofErr w:type="spellStart"/>
      <w:r w:rsidRPr="00192AF9">
        <w:rPr>
          <w:b/>
          <w:bCs/>
        </w:rPr>
        <w:t>motto</w:t>
      </w:r>
      <w:proofErr w:type="spellEnd"/>
      <w:r w:rsidRPr="00192AF9">
        <w:rPr>
          <w:b/>
          <w:bCs/>
        </w:rPr>
        <w:t>)</w:t>
      </w:r>
      <w:r w:rsidRPr="00192AF9">
        <w:t xml:space="preserve"> in mora navajati približno trajanje skladbe.</w:t>
      </w:r>
    </w:p>
    <w:p w14:paraId="1821E6AF" w14:textId="77777777" w:rsidR="00192AF9" w:rsidRPr="00192AF9" w:rsidRDefault="00192AF9" w:rsidP="00192AF9">
      <w:pPr>
        <w:numPr>
          <w:ilvl w:val="0"/>
          <w:numId w:val="3"/>
        </w:numPr>
      </w:pPr>
      <w:r w:rsidRPr="00192AF9">
        <w:rPr>
          <w:b/>
          <w:bCs/>
        </w:rPr>
        <w:t>1 avdio CD</w:t>
      </w:r>
      <w:r w:rsidRPr="00192AF9">
        <w:t xml:space="preserve"> s posnetkom prijavljenega dela.</w:t>
      </w:r>
    </w:p>
    <w:p w14:paraId="679B7667" w14:textId="57F249C1" w:rsidR="00192AF9" w:rsidRPr="00192AF9" w:rsidRDefault="00192AF9" w:rsidP="00192AF9">
      <w:pPr>
        <w:numPr>
          <w:ilvl w:val="0"/>
          <w:numId w:val="3"/>
        </w:numPr>
      </w:pPr>
      <w:r w:rsidRPr="00192AF9">
        <w:rPr>
          <w:b/>
          <w:bCs/>
        </w:rPr>
        <w:t>1 zapečateno ovojnico</w:t>
      </w:r>
      <w:r w:rsidRPr="00192AF9">
        <w:t>, na kateri mora biti jasno vidno isto geslo kot na partiturah. V njej morajo biti:</w:t>
      </w:r>
      <w:r w:rsidRPr="00192AF9">
        <w:br/>
        <w:t>a) osebni podatki avtorja, naslov bivališča, telefonska številka in e-poštni naslov</w:t>
      </w:r>
      <w:r w:rsidR="00E25F5A">
        <w:t>,</w:t>
      </w:r>
      <w:r w:rsidRPr="00192AF9">
        <w:br/>
        <w:t>b) podpisana izjava avtorja, da:</w:t>
      </w:r>
    </w:p>
    <w:p w14:paraId="521A3B69" w14:textId="77777777" w:rsidR="00192AF9" w:rsidRPr="00192AF9" w:rsidRDefault="00192AF9" w:rsidP="00192AF9">
      <w:pPr>
        <w:pStyle w:val="Brezrazmikov"/>
        <w:numPr>
          <w:ilvl w:val="0"/>
          <w:numId w:val="3"/>
        </w:numPr>
      </w:pPr>
      <w:r w:rsidRPr="00192AF9">
        <w:t>sprejema ta pravilnik,</w:t>
      </w:r>
    </w:p>
    <w:p w14:paraId="53661DDC" w14:textId="77777777" w:rsidR="00192AF9" w:rsidRPr="00192AF9" w:rsidRDefault="00192AF9" w:rsidP="00192AF9">
      <w:pPr>
        <w:pStyle w:val="Brezrazmikov"/>
        <w:numPr>
          <w:ilvl w:val="0"/>
          <w:numId w:val="3"/>
        </w:numPr>
      </w:pPr>
      <w:r w:rsidRPr="00192AF9">
        <w:t>je edini avtor partiture,</w:t>
      </w:r>
    </w:p>
    <w:p w14:paraId="0F945E49" w14:textId="77777777" w:rsidR="00192AF9" w:rsidRPr="00192AF9" w:rsidRDefault="00192AF9" w:rsidP="00192AF9">
      <w:pPr>
        <w:pStyle w:val="Brezrazmikov"/>
        <w:numPr>
          <w:ilvl w:val="0"/>
          <w:numId w:val="3"/>
        </w:numPr>
      </w:pPr>
      <w:r w:rsidRPr="00192AF9">
        <w:t>je prijavljeno delo neobjavljeno in še nikoli izvedeno,</w:t>
      </w:r>
    </w:p>
    <w:p w14:paraId="49F1D66F" w14:textId="77777777" w:rsidR="00192AF9" w:rsidRPr="00192AF9" w:rsidRDefault="00192AF9" w:rsidP="00192AF9">
      <w:pPr>
        <w:pStyle w:val="Brezrazmikov"/>
        <w:numPr>
          <w:ilvl w:val="0"/>
          <w:numId w:val="3"/>
        </w:numPr>
      </w:pPr>
      <w:r w:rsidRPr="00192AF9">
        <w:t>skladba ni bila nagrajena ali omenjena na drugih natečajih,</w:t>
      </w:r>
    </w:p>
    <w:p w14:paraId="5DBC37D7" w14:textId="77777777" w:rsidR="00192AF9" w:rsidRPr="00192AF9" w:rsidRDefault="00192AF9" w:rsidP="00192AF9">
      <w:pPr>
        <w:pStyle w:val="Brezrazmikov"/>
        <w:numPr>
          <w:ilvl w:val="0"/>
          <w:numId w:val="3"/>
        </w:numPr>
      </w:pPr>
      <w:r w:rsidRPr="00192AF9">
        <w:t>sprejema dokončno odločitev žirije.</w:t>
      </w:r>
    </w:p>
    <w:p w14:paraId="3D6F7004" w14:textId="77777777" w:rsidR="00192AF9" w:rsidRDefault="00192AF9" w:rsidP="00192AF9"/>
    <w:p w14:paraId="18B712F1" w14:textId="400C92FB" w:rsidR="00192AF9" w:rsidRPr="00192AF9" w:rsidRDefault="00192AF9" w:rsidP="00192AF9">
      <w:r w:rsidRPr="00192AF9">
        <w:lastRenderedPageBreak/>
        <w:t xml:space="preserve">Neupoštevanje teh pogojev pomeni </w:t>
      </w:r>
      <w:r w:rsidRPr="00192AF9">
        <w:rPr>
          <w:b/>
          <w:bCs/>
        </w:rPr>
        <w:t>izključitev iz natečaja</w:t>
      </w:r>
      <w:r w:rsidRPr="00192AF9">
        <w:t>.</w:t>
      </w:r>
    </w:p>
    <w:p w14:paraId="3AAB7823" w14:textId="77777777" w:rsidR="00192AF9" w:rsidRPr="00192AF9" w:rsidRDefault="00192AF9" w:rsidP="00192AF9">
      <w:pPr>
        <w:rPr>
          <w:b/>
          <w:bCs/>
        </w:rPr>
      </w:pPr>
      <w:r w:rsidRPr="00192AF9">
        <w:rPr>
          <w:b/>
          <w:bCs/>
        </w:rPr>
        <w:t>5. člen</w:t>
      </w:r>
    </w:p>
    <w:p w14:paraId="5F2C9C8C" w14:textId="77777777" w:rsidR="00192AF9" w:rsidRPr="00192AF9" w:rsidRDefault="00192AF9" w:rsidP="00192AF9">
      <w:r w:rsidRPr="00192AF9">
        <w:t xml:space="preserve">Vsa neobjavljena dela, predložena na natečaj, bodo postala del arhiva </w:t>
      </w:r>
      <w:proofErr w:type="spellStart"/>
      <w:r w:rsidRPr="00192AF9">
        <w:rPr>
          <w:b/>
          <w:bCs/>
        </w:rPr>
        <w:t>Teatro</w:t>
      </w:r>
      <w:proofErr w:type="spellEnd"/>
      <w:r w:rsidRPr="00192AF9">
        <w:rPr>
          <w:b/>
          <w:bCs/>
        </w:rPr>
        <w:t xml:space="preserve"> del </w:t>
      </w:r>
      <w:proofErr w:type="spellStart"/>
      <w:r w:rsidRPr="00192AF9">
        <w:rPr>
          <w:b/>
          <w:bCs/>
        </w:rPr>
        <w:t>Maggio</w:t>
      </w:r>
      <w:proofErr w:type="spellEnd"/>
      <w:r w:rsidRPr="00192AF9">
        <w:rPr>
          <w:b/>
          <w:bCs/>
        </w:rPr>
        <w:t xml:space="preserve"> Musicale </w:t>
      </w:r>
      <w:proofErr w:type="spellStart"/>
      <w:r w:rsidRPr="00192AF9">
        <w:rPr>
          <w:b/>
          <w:bCs/>
        </w:rPr>
        <w:t>Fiorentino</w:t>
      </w:r>
      <w:proofErr w:type="spellEnd"/>
      <w:r w:rsidRPr="00192AF9">
        <w:t xml:space="preserve"> in </w:t>
      </w:r>
      <w:r w:rsidRPr="00192AF9">
        <w:rPr>
          <w:b/>
          <w:bCs/>
        </w:rPr>
        <w:t>ANBIMA APS</w:t>
      </w:r>
      <w:r w:rsidRPr="00192AF9">
        <w:t xml:space="preserve">, z namenom oblikovanja </w:t>
      </w:r>
      <w:r w:rsidRPr="00192AF9">
        <w:rPr>
          <w:b/>
          <w:bCs/>
        </w:rPr>
        <w:t>stalne zbirke sodobnih skladb</w:t>
      </w:r>
      <w:r w:rsidRPr="00192AF9">
        <w:t>.</w:t>
      </w:r>
    </w:p>
    <w:p w14:paraId="4D7E8BCA" w14:textId="74A8D334" w:rsidR="00192AF9" w:rsidRPr="00192AF9" w:rsidRDefault="00192AF9" w:rsidP="00192AF9">
      <w:r w:rsidRPr="00192AF9">
        <w:t xml:space="preserve">Avtor zmagovalnega dela </w:t>
      </w:r>
      <w:r w:rsidRPr="00192AF9">
        <w:rPr>
          <w:b/>
          <w:bCs/>
        </w:rPr>
        <w:t>ohrani vse lastninske in moralne pravice</w:t>
      </w:r>
      <w:r w:rsidRPr="00192AF9">
        <w:t xml:space="preserve"> </w:t>
      </w:r>
      <w:r w:rsidR="00E25F5A">
        <w:t>za</w:t>
      </w:r>
      <w:r w:rsidRPr="00192AF9">
        <w:t xml:space="preserve"> skladbo.</w:t>
      </w:r>
    </w:p>
    <w:p w14:paraId="586DF83C" w14:textId="77777777" w:rsidR="00192AF9" w:rsidRPr="00192AF9" w:rsidRDefault="00192AF9" w:rsidP="00192AF9">
      <w:r w:rsidRPr="00192AF9">
        <w:rPr>
          <w:b/>
          <w:bCs/>
        </w:rPr>
        <w:t>Rim, 12. marec 2026</w:t>
      </w:r>
    </w:p>
    <w:p w14:paraId="5B6461AB" w14:textId="7EA64314" w:rsidR="00136B31" w:rsidRPr="00192AF9" w:rsidRDefault="00136B31" w:rsidP="00192AF9"/>
    <w:sectPr w:rsidR="00136B31" w:rsidRPr="00192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577"/>
    <w:multiLevelType w:val="multilevel"/>
    <w:tmpl w:val="F430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B2E8B"/>
    <w:multiLevelType w:val="multilevel"/>
    <w:tmpl w:val="A4B0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E35C9"/>
    <w:multiLevelType w:val="multilevel"/>
    <w:tmpl w:val="2E28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5239BA"/>
    <w:multiLevelType w:val="hybridMultilevel"/>
    <w:tmpl w:val="BE1246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667101">
    <w:abstractNumId w:val="0"/>
  </w:num>
  <w:num w:numId="2" w16cid:durableId="120853458">
    <w:abstractNumId w:val="2"/>
  </w:num>
  <w:num w:numId="3" w16cid:durableId="1379354008">
    <w:abstractNumId w:val="1"/>
  </w:num>
  <w:num w:numId="4" w16cid:durableId="369500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F9"/>
    <w:rsid w:val="00136B31"/>
    <w:rsid w:val="00192AF9"/>
    <w:rsid w:val="009619E7"/>
    <w:rsid w:val="00B1584F"/>
    <w:rsid w:val="00B520C5"/>
    <w:rsid w:val="00C46C71"/>
    <w:rsid w:val="00CA3BA3"/>
    <w:rsid w:val="00E2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5BD0"/>
  <w15:chartTrackingRefBased/>
  <w15:docId w15:val="{94001600-225B-46B8-918B-53D2D578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92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92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92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92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92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92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92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92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92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92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92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92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92AF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92AF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92A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92AF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92A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92A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92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92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92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92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92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92AF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92AF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92AF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92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92AF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92AF9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192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Leskovic</dc:creator>
  <cp:keywords/>
  <dc:description/>
  <cp:lastModifiedBy>Pisarna Cerknica</cp:lastModifiedBy>
  <cp:revision>2</cp:revision>
  <dcterms:created xsi:type="dcterms:W3CDTF">2026-03-13T09:02:00Z</dcterms:created>
  <dcterms:modified xsi:type="dcterms:W3CDTF">2026-03-13T11:00:00Z</dcterms:modified>
</cp:coreProperties>
</file>